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085F6" w14:textId="77777777" w:rsidR="00D15D5D" w:rsidRPr="00455857" w:rsidRDefault="00BF2E28">
      <w:pPr>
        <w:spacing w:line="360" w:lineRule="auto"/>
        <w:ind w:firstLine="567"/>
        <w:jc w:val="right"/>
        <w:divId w:val="960186971"/>
        <w:rPr>
          <w:rFonts w:ascii="Sylfaen" w:eastAsia="Times New Roman" w:hAnsi="Sylfaen"/>
          <w:b/>
          <w:sz w:val="22"/>
          <w:szCs w:val="22"/>
          <w:lang w:val="ka-GE"/>
        </w:rPr>
      </w:pPr>
      <w:r w:rsidRPr="00455857">
        <w:rPr>
          <w:rFonts w:ascii="Sylfaen" w:eastAsia="Times New Roman" w:hAnsi="Sylfaen"/>
          <w:b/>
          <w:sz w:val="22"/>
          <w:szCs w:val="22"/>
          <w:lang w:val="ka-GE"/>
        </w:rPr>
        <w:t>დანართი</w:t>
      </w:r>
    </w:p>
    <w:p w14:paraId="7D4FFDA3" w14:textId="77777777" w:rsidR="00D15D5D" w:rsidRDefault="00D15D5D">
      <w:pPr>
        <w:spacing w:line="360" w:lineRule="auto"/>
        <w:ind w:firstLine="567"/>
        <w:jc w:val="center"/>
        <w:divId w:val="960186971"/>
        <w:rPr>
          <w:rFonts w:ascii="Sylfaen" w:eastAsia="Times New Roman" w:hAnsi="Sylfaen"/>
          <w:b/>
          <w:bCs/>
          <w:sz w:val="26"/>
          <w:szCs w:val="26"/>
          <w:lang w:val="ka-GE"/>
        </w:rPr>
      </w:pPr>
    </w:p>
    <w:p w14:paraId="00C25D2A" w14:textId="77777777" w:rsidR="00D15D5D" w:rsidRDefault="00BF2E28">
      <w:pPr>
        <w:spacing w:line="360" w:lineRule="auto"/>
        <w:jc w:val="center"/>
        <w:divId w:val="960186971"/>
        <w:rPr>
          <w:rFonts w:ascii="Sylfaen" w:eastAsia="Times New Roman" w:hAnsi="Sylfaen" w:cs="Sylfaen"/>
          <w:b/>
          <w:bCs/>
          <w:sz w:val="26"/>
          <w:szCs w:val="26"/>
          <w:highlight w:val="green"/>
          <w:lang w:val="ka-GE"/>
        </w:rPr>
      </w:pPr>
      <w:r>
        <w:rPr>
          <w:rFonts w:ascii="Sylfaen" w:eastAsia="Times New Roman" w:hAnsi="Sylfaen"/>
          <w:b/>
          <w:bCs/>
          <w:sz w:val="26"/>
          <w:szCs w:val="26"/>
          <w:lang w:val="ka-GE"/>
        </w:rPr>
        <w:t>საქართველოს პრეზიდენტის ადმინისტრაციაში სტაჟირების გავლის წესი</w:t>
      </w:r>
    </w:p>
    <w:p w14:paraId="3B7CCCFB" w14:textId="77777777" w:rsidR="00D15D5D" w:rsidRDefault="00D15D5D">
      <w:pPr>
        <w:spacing w:line="360" w:lineRule="auto"/>
        <w:ind w:firstLine="567"/>
        <w:jc w:val="center"/>
        <w:divId w:val="960186971"/>
        <w:rPr>
          <w:rFonts w:ascii="Sylfaen" w:eastAsia="Times New Roman" w:hAnsi="Sylfaen" w:cs="Sylfaen"/>
          <w:b/>
          <w:bCs/>
          <w:sz w:val="26"/>
          <w:szCs w:val="26"/>
          <w:highlight w:val="green"/>
          <w:lang w:val="ka-GE"/>
        </w:rPr>
      </w:pPr>
    </w:p>
    <w:p w14:paraId="3DD07FEB" w14:textId="77777777" w:rsidR="00D15D5D" w:rsidRDefault="00BF2E28">
      <w:pPr>
        <w:spacing w:line="360" w:lineRule="auto"/>
        <w:jc w:val="center"/>
        <w:divId w:val="960186971"/>
        <w:rPr>
          <w:rFonts w:ascii="Sylfaen" w:eastAsia="Times New Roman" w:hAnsi="Sylfaen" w:cs="Sylfaen"/>
          <w:b/>
          <w:bCs/>
          <w:sz w:val="26"/>
          <w:szCs w:val="26"/>
          <w:lang w:val="ka-GE"/>
        </w:rPr>
      </w:pPr>
      <w:r>
        <w:rPr>
          <w:rFonts w:ascii="Sylfaen" w:eastAsia="Times New Roman" w:hAnsi="Sylfaen" w:cs="Sylfaen"/>
          <w:b/>
          <w:bCs/>
          <w:sz w:val="26"/>
          <w:szCs w:val="26"/>
          <w:lang w:val="ka-GE"/>
        </w:rPr>
        <w:t>თავი</w:t>
      </w:r>
      <w:r>
        <w:rPr>
          <w:rFonts w:ascii="Sylfaen" w:eastAsia="Times New Roman" w:hAnsi="Sylfaen"/>
          <w:b/>
          <w:bCs/>
          <w:sz w:val="26"/>
          <w:szCs w:val="26"/>
          <w:lang w:val="ka-GE"/>
        </w:rPr>
        <w:t xml:space="preserve"> I. </w:t>
      </w:r>
      <w:r>
        <w:rPr>
          <w:rFonts w:ascii="Sylfaen" w:eastAsia="Times New Roman" w:hAnsi="Sylfaen" w:cs="Sylfaen"/>
          <w:b/>
          <w:bCs/>
          <w:sz w:val="26"/>
          <w:szCs w:val="26"/>
          <w:lang w:val="ka-GE"/>
        </w:rPr>
        <w:t>ზოგადი</w:t>
      </w:r>
      <w:r>
        <w:rPr>
          <w:rFonts w:ascii="Sylfaen" w:eastAsia="Times New Roma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eastAsia="Times New Roman" w:hAnsi="Sylfaen" w:cs="Sylfaen"/>
          <w:b/>
          <w:bCs/>
          <w:sz w:val="26"/>
          <w:szCs w:val="26"/>
          <w:lang w:val="ka-GE"/>
        </w:rPr>
        <w:t>დებულებანი</w:t>
      </w:r>
    </w:p>
    <w:p w14:paraId="02C82B4C" w14:textId="77777777" w:rsidR="00D15D5D" w:rsidRDefault="00D15D5D">
      <w:pPr>
        <w:spacing w:line="360" w:lineRule="auto"/>
        <w:jc w:val="center"/>
        <w:divId w:val="960186971"/>
        <w:rPr>
          <w:rFonts w:ascii="Sylfaen" w:eastAsia="Times New Roman" w:hAnsi="Sylfaen"/>
          <w:sz w:val="26"/>
          <w:szCs w:val="26"/>
          <w:lang w:val="ka-GE"/>
        </w:rPr>
      </w:pPr>
    </w:p>
    <w:p w14:paraId="5431BCA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1. რეგულირების სფერო </w:t>
      </w:r>
    </w:p>
    <w:p w14:paraId="1320304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პრეზიდენტის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წესი</w:t>
      </w:r>
      <w:r>
        <w:rPr>
          <w:rFonts w:ascii="Sylfaen" w:hAnsi="Sylfaen"/>
          <w:sz w:val="26"/>
          <w:szCs w:val="26"/>
          <w:lang w:val="ka-GE"/>
        </w:rPr>
        <w:t xml:space="preserve"> (</w:t>
      </w:r>
      <w:r>
        <w:rPr>
          <w:rFonts w:ascii="Sylfaen" w:hAnsi="Sylfaen" w:cs="Sylfaen"/>
          <w:sz w:val="26"/>
          <w:szCs w:val="26"/>
          <w:lang w:val="ka-GE"/>
        </w:rPr>
        <w:t>შემდეგში</w:t>
      </w:r>
      <w:r>
        <w:rPr>
          <w:rFonts w:ascii="Sylfaen" w:hAnsi="Sylfaen"/>
          <w:sz w:val="26"/>
          <w:szCs w:val="26"/>
          <w:lang w:val="ka-GE"/>
        </w:rPr>
        <w:t xml:space="preserve"> – </w:t>
      </w:r>
      <w:r>
        <w:rPr>
          <w:rFonts w:ascii="Sylfaen" w:hAnsi="Sylfaen" w:cs="Sylfaen"/>
          <w:sz w:val="26"/>
          <w:szCs w:val="26"/>
          <w:lang w:val="ka-GE"/>
        </w:rPr>
        <w:t>წესი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განსაზღვრავს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პრეზიდენტის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(</w:t>
      </w:r>
      <w:r>
        <w:rPr>
          <w:rFonts w:ascii="Sylfaen" w:hAnsi="Sylfaen" w:cs="Sylfaen"/>
          <w:sz w:val="26"/>
          <w:szCs w:val="26"/>
          <w:lang w:val="ka-GE"/>
        </w:rPr>
        <w:t>შემდეგში</w:t>
      </w:r>
      <w:r>
        <w:rPr>
          <w:rFonts w:ascii="Sylfaen" w:hAnsi="Sylfaen"/>
          <w:sz w:val="26"/>
          <w:szCs w:val="26"/>
          <w:lang w:val="ka-GE"/>
        </w:rPr>
        <w:t xml:space="preserve"> –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პირობებსა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4E93F8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2. სტაჟირების მიზანი </w:t>
      </w:r>
    </w:p>
    <w:p w14:paraId="1337042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მაღალკვალიფიციური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კადრების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მომზადების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მათი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განვითარების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პრაქტიკული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უნარ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ჩვევების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გამომუშავებისა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სრულყოფის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მიზნით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ახალგაზრდა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სპეციალისტებს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უქმნის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დამოუკიდებელი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მუშაობისა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ინიციატივის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გამოვლენისათვის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საჭირო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პირობებს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40A7D59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მუხლი 3. ტერმინთა განმარტებები</w:t>
      </w:r>
    </w:p>
    <w:p w14:paraId="01B8DD6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ამ წესში გამოყენებულ ტერმინებს აქვს შემდეგი მნიშვნელობა:</w:t>
      </w:r>
    </w:p>
    <w:p w14:paraId="2C12044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ა)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სტაჟირება</w:t>
      </w:r>
      <w:r>
        <w:rPr>
          <w:rFonts w:ascii="Sylfaen" w:hAnsi="Sylfaen"/>
          <w:sz w:val="26"/>
          <w:szCs w:val="26"/>
          <w:lang w:val="ka-GE"/>
        </w:rPr>
        <w:t xml:space="preserve"> − ადმინისტრაციაში სამუშაოს შესრულება შრომის ანაზღაურების სანაცვლოდ, რომლის მიზანია პროფესიული ცოდნისა და გამოცდილების შეძენა, პრაქტიკული უნარ-ჩვევების გამომუშავება და კვალიფიკაციის ამაღლება საჯარო დაწესებულებისათვის კვალიფიციური ადამიანური რესურსის მოსამზადებლად;</w:t>
      </w:r>
    </w:p>
    <w:p w14:paraId="4A3A94B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ბ) </w:t>
      </w:r>
      <w:proofErr w:type="spellStart"/>
      <w:r>
        <w:rPr>
          <w:rFonts w:ascii="Sylfaen" w:hAnsi="Sylfaen"/>
          <w:b/>
          <w:bCs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b/>
          <w:bCs/>
          <w:sz w:val="26"/>
          <w:szCs w:val="26"/>
          <w:lang w:val="ka-GE"/>
        </w:rPr>
        <w:t xml:space="preserve"> კანდიდატი</w:t>
      </w:r>
      <w:r>
        <w:rPr>
          <w:rFonts w:ascii="Sylfaen" w:hAnsi="Sylfaen"/>
          <w:sz w:val="26"/>
          <w:szCs w:val="26"/>
          <w:lang w:val="ka-GE"/>
        </w:rPr>
        <w:t xml:space="preserve"> – ადმინისტრაციაში სტაჟირების გავლის მსურველი პირი, რომელიც ამ წესის თანახმად წარმოადგენს განცხადებას;</w:t>
      </w:r>
    </w:p>
    <w:p w14:paraId="44685CE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გ)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სტაჟიორი</w:t>
      </w:r>
      <w:r>
        <w:rPr>
          <w:rFonts w:ascii="Sylfaen" w:hAnsi="Sylfaen"/>
          <w:sz w:val="26"/>
          <w:szCs w:val="26"/>
          <w:lang w:val="ka-GE"/>
        </w:rPr>
        <w:t xml:space="preserve"> – პირი, რომელიც ადმინისტრაციაში სამუშაოს ასრულებს შრომის ანაზღაურების სანაცვლოდ, პროფესიული ცოდნისა და გამოცდილების </w:t>
      </w:r>
      <w:r>
        <w:rPr>
          <w:rFonts w:ascii="Sylfaen" w:hAnsi="Sylfaen"/>
          <w:sz w:val="26"/>
          <w:szCs w:val="26"/>
          <w:lang w:val="ka-GE"/>
        </w:rPr>
        <w:lastRenderedPageBreak/>
        <w:t>შეძენის, პრაქტიკული უნარ-ჩვევების გამომუშავებისა და კვალიფიკაციის ამაღლების მიზნით;</w:t>
      </w:r>
    </w:p>
    <w:p w14:paraId="72C06EF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დ)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სტაჟიორის უშუალო 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– ადმინისტრაციის შესაბამისი მოსამსახურე, რომელიც ხელს უწყობს სტაჟიორს პროფესიული ცოდნისა და გამოცდილების შეძენასა და პრაქტიკული უნარ-ჩვევების გამომუშავებაში;</w:t>
      </w:r>
    </w:p>
    <w:p w14:paraId="5B6D04C4" w14:textId="77777777" w:rsidR="00D15D5D" w:rsidRPr="00694231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ე)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სტაჟიორის შეფასება</w:t>
      </w:r>
      <w:r>
        <w:rPr>
          <w:rFonts w:ascii="Sylfaen" w:hAnsi="Sylfaen"/>
          <w:sz w:val="26"/>
          <w:szCs w:val="26"/>
          <w:lang w:val="ka-GE"/>
        </w:rPr>
        <w:t xml:space="preserve"> – სტაჟიორის უშუალო ხელმძღვანელის მიერ სტაჟიორის შეფასება ამ წესით განსაზღვრული სტაჟიორთა შეფასების ფორმის შესაბამისად</w:t>
      </w:r>
      <w:r w:rsidRPr="00694231">
        <w:rPr>
          <w:rFonts w:ascii="Sylfaen" w:hAnsi="Sylfaen"/>
          <w:sz w:val="26"/>
          <w:szCs w:val="26"/>
          <w:lang w:val="ka-GE"/>
        </w:rPr>
        <w:t>;</w:t>
      </w:r>
    </w:p>
    <w:p w14:paraId="005CBEB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ვ)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სტაჟიორის შრომის ანაზღაურება</w:t>
      </w:r>
      <w:r>
        <w:rPr>
          <w:rFonts w:ascii="Sylfaen" w:hAnsi="Sylfaen"/>
          <w:sz w:val="26"/>
          <w:szCs w:val="26"/>
          <w:lang w:val="ka-GE"/>
        </w:rPr>
        <w:t xml:space="preserve"> – ანაზღაურება, რომელსაც სტაჟიორი იღებს სტაჟირების გავლის პერიოდში.</w:t>
      </w:r>
    </w:p>
    <w:p w14:paraId="010DB22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 4 . სტაჟიორთა კვოტა </w:t>
      </w:r>
    </w:p>
    <w:p w14:paraId="057827B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რიცხოვნობას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სტრუქტურული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ხელმძღვანელების/სხვა შესაბამისი თანამდებობის პირების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წარმოდგენილი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მოთხოვნის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გათვალისწინებით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განსაზღვრავს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უფროსი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6D98330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რიცხოვნობა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აღემატებოდეს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მთლიანი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საშტატო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რიცხოვნობის</w:t>
      </w:r>
      <w:r>
        <w:rPr>
          <w:rFonts w:ascii="Sylfaen" w:hAnsi="Sylfaen"/>
          <w:sz w:val="26"/>
          <w:szCs w:val="26"/>
          <w:lang w:val="ka-GE"/>
        </w:rPr>
        <w:t xml:space="preserve"> 20%-</w:t>
      </w:r>
      <w:r>
        <w:rPr>
          <w:rFonts w:ascii="Sylfaen" w:hAnsi="Sylfaen" w:cs="Sylfaen"/>
          <w:sz w:val="26"/>
          <w:szCs w:val="26"/>
          <w:lang w:val="ka-GE"/>
        </w:rPr>
        <w:t>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02EAF575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0AD72F7F" w14:textId="77777777" w:rsidR="00D15D5D" w:rsidRDefault="00BF2E28">
      <w:pPr>
        <w:pStyle w:val="NormalWeb"/>
        <w:spacing w:before="0" w:beforeAutospacing="0" w:after="0" w:afterAutospacing="0" w:line="360" w:lineRule="auto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 xml:space="preserve">თავი II. </w:t>
      </w:r>
      <w:proofErr w:type="spellStart"/>
      <w:r>
        <w:rPr>
          <w:rFonts w:ascii="Sylfaen" w:hAnsi="Sylfaen"/>
          <w:b/>
          <w:bCs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b/>
          <w:bCs/>
          <w:sz w:val="26"/>
          <w:szCs w:val="26"/>
          <w:lang w:val="ka-GE"/>
        </w:rPr>
        <w:t xml:space="preserve"> კანდიდატისათვის </w:t>
      </w:r>
    </w:p>
    <w:p w14:paraId="7C45D222" w14:textId="77777777" w:rsidR="00D15D5D" w:rsidRDefault="00BF2E28">
      <w:pPr>
        <w:pStyle w:val="NormalWeb"/>
        <w:spacing w:before="0" w:beforeAutospacing="0" w:after="0" w:afterAutospacing="0" w:line="360" w:lineRule="auto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დადგენილი მოთხოვნები და კონკურსი</w:t>
      </w:r>
    </w:p>
    <w:p w14:paraId="1D9B5FA0" w14:textId="77777777" w:rsidR="00D15D5D" w:rsidRDefault="00D15D5D">
      <w:pPr>
        <w:pStyle w:val="NormalWeb"/>
        <w:spacing w:before="0" w:beforeAutospacing="0" w:after="0" w:afterAutospacing="0" w:line="360" w:lineRule="auto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6CB03C7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 xml:space="preserve">მუხლი 5. კონკურსის გამოცხადება და ძირითადი მოთხოვნები </w:t>
      </w:r>
    </w:p>
    <w:p w14:paraId="400B812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ადმინისტრაციაში სტაჟიორთა კონკურსის გამოცხადების შესახებ გადაწყვეტილებას იღებს ადმინისტრაციის უფროსი. </w:t>
      </w:r>
    </w:p>
    <w:p w14:paraId="1467C284" w14:textId="27C9DA8B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2. სტაჟირება შესაძლებელია გამოცხადდეს ადმინისტრაციის სტრუქტურული ერთეულების ხელმძღვანელთა ან სხვა შესაბამის თანამდებობის პირთა მოთხოვნის საფუძველზე.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</w:p>
    <w:p w14:paraId="6B9DFEA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lastRenderedPageBreak/>
        <w:t xml:space="preserve">3. სტაჟიორთა კონკურსის გამოცხადების შესახებ შეტყობინება განთავსდება საქართველოს მთავრობის ადმინისტრაციის მიერ </w:t>
      </w:r>
      <w:proofErr w:type="spellStart"/>
      <w:r>
        <w:rPr>
          <w:rFonts w:ascii="Sylfaen" w:hAnsi="Sylfaen"/>
          <w:sz w:val="26"/>
          <w:szCs w:val="26"/>
          <w:lang w:val="ka-GE"/>
        </w:rPr>
        <w:t>ადმინისტრირებულ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ვებგვერდზე (www.hr.gov.ge). შეტყობინება უნდა შეიცავდეს შემდეგ ინფორმაციას: </w:t>
      </w:r>
    </w:p>
    <w:p w14:paraId="273EDEB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ა) საჯარო დაწესებულების დასახელებას;</w:t>
      </w:r>
    </w:p>
    <w:p w14:paraId="31F356D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ბ) კონკურსში მონაწილეობის მსურველი პირისათვის წაყენებულ მოთხოვნებს; </w:t>
      </w:r>
    </w:p>
    <w:p w14:paraId="5F585F8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გ) კონკურსში მონაწილეობის მსურველი პირის მიერ წარსადგენი დოკუმენტების ნუსხას და მათი წარდგენის ვადას;</w:t>
      </w:r>
    </w:p>
    <w:p w14:paraId="5C56D3C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დ) სტაჟიორის მოვალეობებს;</w:t>
      </w:r>
    </w:p>
    <w:p w14:paraId="0A07698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ე) სტაჟირების ვადას;</w:t>
      </w:r>
    </w:p>
    <w:p w14:paraId="59688A5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ვ) სტაჟიორის შრომის ანაზღაურების ოდენობას;</w:t>
      </w:r>
    </w:p>
    <w:p w14:paraId="1A9099E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ზ) კონკურსის ეტაპებს.</w:t>
      </w:r>
    </w:p>
    <w:p w14:paraId="386C17E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4.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გამოცხადების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შეტყობინება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მუხლის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მე</w:t>
      </w:r>
      <w:r>
        <w:rPr>
          <w:rFonts w:ascii="Sylfaen" w:hAnsi="Sylfaen"/>
          <w:sz w:val="26"/>
          <w:szCs w:val="26"/>
          <w:lang w:val="ka-GE"/>
        </w:rPr>
        <w:t xml:space="preserve">-3 </w:t>
      </w:r>
      <w:r>
        <w:rPr>
          <w:rFonts w:ascii="Sylfaen" w:hAnsi="Sylfaen" w:cs="Sylfaen"/>
          <w:sz w:val="26"/>
          <w:szCs w:val="26"/>
          <w:lang w:val="ka-GE"/>
        </w:rPr>
        <w:t>პუნქტით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გათვალისწინებული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ინფორმაციის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გარდა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შეიცავდეს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აგრეთვე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დამატებით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ინფორმაციას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25DD66C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5. კონკურსში მონაწილეობის მსურველმა პირმა კონკურსის გამოცხადებიდან 7 დღის ვადაში საქართველოს მთავრობის მიერ </w:t>
      </w:r>
      <w:proofErr w:type="spellStart"/>
      <w:r>
        <w:rPr>
          <w:rFonts w:ascii="Sylfaen" w:hAnsi="Sylfaen"/>
          <w:sz w:val="26"/>
          <w:szCs w:val="26"/>
          <w:lang w:val="ka-GE"/>
        </w:rPr>
        <w:t>ადმინისტრირებული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ვებგვერდის (www.hr.gov.ge) მეშვეობით უნდა წარადგინოს შემდეგი დოკუმენტაცია: </w:t>
      </w:r>
    </w:p>
    <w:p w14:paraId="39BD0882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ა) რეზიუმე (CV); </w:t>
      </w:r>
    </w:p>
    <w:p w14:paraId="23FC34C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ბ) უმაღლესი განათლების ან პროფესიული განათლების ერთ-ერთი საფეხურის დასრულების დამადასტურებელი დოკუმენტის ასლი ან/და უმაღლესი განათლების პირველ (დამამთავრებელი სასწავლო წლის შემთხვევაში), მეორე ან მესამე საფეხურზე, ან პროფესიული განათლების საფეხურზე (დამამთავრებელი სასწავლო წლის შემთხვევაში) სწავლის დამადასტურებელი ცნობა.</w:t>
      </w:r>
    </w:p>
    <w:p w14:paraId="1D807535" w14:textId="5FC0531A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6. განაცხადის გამოგზავნით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კანდიდატი ადასტურებს, რომ იცნობს და ეთანხმება კონკურსის შესახებ შეტყობინებაში მოცემულ მოთხოვნებს, ფუნქციებსა და პირობებს; ამასთანავე, აცხადებს თანხმობას სტაჟიორის შერჩევის მიზნით, განაცხადში მითითებული პერსონალური მონაცემების „პერსონალურ </w:t>
      </w:r>
      <w:r>
        <w:rPr>
          <w:rFonts w:ascii="Sylfaen" w:hAnsi="Sylfaen"/>
          <w:sz w:val="26"/>
          <w:szCs w:val="26"/>
          <w:lang w:val="ka-GE"/>
        </w:rPr>
        <w:lastRenderedPageBreak/>
        <w:t>მონაცემთა დაცვის შესახებ“ საქართველოს კანონის მოთხოვნათა შესაბამისად დამუშავების,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/>
          <w:sz w:val="26"/>
          <w:szCs w:val="26"/>
          <w:lang w:val="ka-GE"/>
        </w:rPr>
        <w:t>ასევე, ამავე კონკურსის ფარგლებში კანდიდატის შესახებ საჭირო ინფორმაციის/დოკუმენტის მოძიების/გადამოწმების თაობაზე.</w:t>
      </w:r>
    </w:p>
    <w:p w14:paraId="641D225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7.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კანდიდატი უფლებამოსილია, განაცხადში შეიტანოს ცვლილება ადმინისტრაციის მიერ განაცხადების წარდგენისათვის გათვალისწინებული ვადის ამოწურვამდე.</w:t>
      </w:r>
    </w:p>
    <w:p w14:paraId="4CBBEE6D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8. </w:t>
      </w:r>
      <w:bookmarkStart w:id="0" w:name="_Hlk205560096"/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bookmarkEnd w:id="0"/>
      <w:proofErr w:type="spellEnd"/>
      <w:r>
        <w:rPr>
          <w:rFonts w:ascii="Sylfaen" w:hAnsi="Sylfaen"/>
          <w:sz w:val="26"/>
          <w:szCs w:val="26"/>
          <w:lang w:val="ka-GE"/>
        </w:rPr>
        <w:t xml:space="preserve"> კანდიდატი ამ მუხლის მე-5 პუნქტით გათვალისწინებული დოკუმენტაციის წარდგენისას უთითებს პრეზიდენტის ადმინისტრაციის იმ სტრუქტურულ ერთეულს/თანამდებობის პირს, სადაც/რომელთანაც სურს სტაჟირების გავლა. ამასთანავე, მას უფლება აქვს, კონკურსში მონაწილეობისათვის განაცხადი წარადგინოს სტაჟირების მხოლოდ ერთ სტრუქტურულ ერთეულში/თანამდებობის პირთან გასავლელად.</w:t>
      </w:r>
    </w:p>
    <w:p w14:paraId="60B69E9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9.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კანდიდატის კვალიფიკაცია ან საგანმანათლებლო პროგრამა, რომელზედაც სწავლობს, უნდა შეესატყვისებოდეს ადმინისტრაციის შესაბამისი სტრუქტურული ერთეულის/თანამდებობის პირის საქმიანობის მიმართულებას.</w:t>
      </w:r>
    </w:p>
    <w:p w14:paraId="58EFF72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b/>
          <w:bCs/>
          <w:sz w:val="26"/>
          <w:szCs w:val="26"/>
          <w:lang w:val="ka-GE"/>
        </w:rPr>
        <w:t>​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6. სტაჟიორად მიღების წინაპირობები </w:t>
      </w:r>
    </w:p>
    <w:p w14:paraId="08E87DC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იქნეს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ქმედუნარიანი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მოქალაქე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რომელიც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აკმაყოფილებს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შემდეგ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მოთხოვნებს</w:t>
      </w:r>
      <w:r>
        <w:rPr>
          <w:rFonts w:ascii="Sylfaen" w:hAnsi="Sylfaen"/>
          <w:sz w:val="26"/>
          <w:szCs w:val="26"/>
          <w:lang w:val="ka-GE"/>
        </w:rPr>
        <w:t>:</w:t>
      </w:r>
    </w:p>
    <w:p w14:paraId="5A2D745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იცის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სახელმწიფო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ენა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1CD4E08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ბ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სწავლობს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უმაღლესი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განათლების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პირველ</w:t>
      </w:r>
      <w:r>
        <w:rPr>
          <w:rFonts w:ascii="Sylfaen" w:hAnsi="Sylfaen"/>
          <w:sz w:val="26"/>
          <w:szCs w:val="26"/>
          <w:lang w:val="ka-GE"/>
        </w:rPr>
        <w:t xml:space="preserve"> (</w:t>
      </w:r>
      <w:r>
        <w:rPr>
          <w:rFonts w:ascii="Sylfaen" w:hAnsi="Sylfaen" w:cs="Sylfaen"/>
          <w:sz w:val="26"/>
          <w:szCs w:val="26"/>
          <w:lang w:val="ka-GE"/>
        </w:rPr>
        <w:t>დამამთავრებელი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სასწავლო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), </w:t>
      </w:r>
      <w:r>
        <w:rPr>
          <w:rFonts w:ascii="Sylfaen" w:hAnsi="Sylfaen" w:cs="Sylfaen"/>
          <w:sz w:val="26"/>
          <w:szCs w:val="26"/>
          <w:lang w:val="ka-GE"/>
        </w:rPr>
        <w:t>მეორე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მესამე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საფეხურზე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განათლების</w:t>
      </w:r>
      <w:r>
        <w:rPr>
          <w:rFonts w:ascii="Sylfaen" w:hAnsi="Sylfaen"/>
          <w:sz w:val="26"/>
          <w:szCs w:val="26"/>
          <w:lang w:val="ka-GE"/>
        </w:rPr>
        <w:t xml:space="preserve"> (</w:t>
      </w:r>
      <w:r>
        <w:rPr>
          <w:rFonts w:ascii="Sylfaen" w:hAnsi="Sylfaen" w:cs="Sylfaen"/>
          <w:sz w:val="26"/>
          <w:szCs w:val="26"/>
          <w:lang w:val="ka-GE"/>
        </w:rPr>
        <w:t>დამამთავრებელი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სასწავლო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საფეხურზე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>/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დასრულებული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აქვს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უმაღლესი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განათლების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ერთი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საფეხური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DB7953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პირი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მიიღება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</w:t>
      </w:r>
      <w:r>
        <w:rPr>
          <w:rFonts w:ascii="Sylfaen" w:hAnsi="Sylfaen"/>
          <w:sz w:val="26"/>
          <w:szCs w:val="26"/>
          <w:lang w:val="ka-GE"/>
        </w:rPr>
        <w:t>:</w:t>
      </w:r>
    </w:p>
    <w:p w14:paraId="76E3E22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ნასამართლევია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განზრახ ჩადენილი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დანაშაულისათვის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1F66D79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lastRenderedPageBreak/>
        <w:t>ბ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საჯარო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სამსახურიდან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გათავისუფლდა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დისციპლინური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გადაცდომის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ჩადენისათვის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დისციპლინური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გადაცდომის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ჩადენისათვის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გათავისუფლებიდან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გასულა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4769A05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გ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მიღებისას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წარმოადგინა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კანონმდებლობით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ფორმის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ნარკოლოგიური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შემოწმების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ცნობა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წარმოდგენილი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ნარკოლოგიური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შემოწმების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ცნობა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ადასტურებს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ნარკოტიკული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საშუალების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მოხმარებას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3A38CCF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დ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სასამართლომ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მხარდაჭერის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მიმღებად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ცნო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სასამართლოს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რამ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განსაზღვრული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301C3C1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ე) სასამართლოს მიერ ჩამორთმეული აქვს საჯარო სამსახურში შესაბამისი თანამდებობის დაკავების უფლება.</w:t>
      </w:r>
    </w:p>
    <w:p w14:paraId="463AB4D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7.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სტაჟირების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კომისია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</w:p>
    <w:p w14:paraId="5539996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 xml:space="preserve">ადმინისტრაციაში </w:t>
      </w:r>
      <w:proofErr w:type="spellStart"/>
      <w:r>
        <w:rPr>
          <w:rFonts w:ascii="Sylfaen" w:hAnsi="Sylfaen" w:cs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შეფასებისა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შერჩევის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მიზნით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იქმნება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 xml:space="preserve"> (</w:t>
      </w:r>
      <w:r>
        <w:rPr>
          <w:rFonts w:ascii="Sylfaen" w:hAnsi="Sylfaen" w:cs="Sylfaen"/>
          <w:sz w:val="26"/>
          <w:szCs w:val="26"/>
          <w:lang w:val="ka-GE"/>
        </w:rPr>
        <w:t>შემდეგში</w:t>
      </w:r>
      <w:r>
        <w:rPr>
          <w:rFonts w:ascii="Sylfaen" w:hAnsi="Sylfaen"/>
          <w:sz w:val="26"/>
          <w:szCs w:val="26"/>
          <w:lang w:val="ka-GE"/>
        </w:rPr>
        <w:t xml:space="preserve"> –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 xml:space="preserve">).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შედგება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თავმჯდომარისა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წევრებისაგან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1DBF5F83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თავმჯდომარეა</w:t>
      </w:r>
      <w:r>
        <w:rPr>
          <w:rFonts w:ascii="Sylfaen" w:hAnsi="Sylfaen"/>
          <w:sz w:val="26"/>
          <w:szCs w:val="26"/>
          <w:lang w:val="ka-GE"/>
        </w:rPr>
        <w:t xml:space="preserve"> ადმინისტრაციის ადამიანური რესურსების მართვის სამსახურის ხელმძღვანელი.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შემადგენლობაში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შედიან</w:t>
      </w:r>
      <w:r>
        <w:rPr>
          <w:rFonts w:ascii="Sylfaen" w:hAnsi="Sylfaen"/>
          <w:sz w:val="26"/>
          <w:szCs w:val="26"/>
          <w:lang w:val="ka-GE"/>
        </w:rPr>
        <w:t xml:space="preserve">: </w:t>
      </w:r>
      <w:r>
        <w:rPr>
          <w:rFonts w:ascii="Sylfaen" w:hAnsi="Sylfaen" w:cs="Sylfaen"/>
          <w:sz w:val="26"/>
          <w:szCs w:val="26"/>
          <w:lang w:val="ka-GE"/>
        </w:rPr>
        <w:t>იმ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წარმომადგენელი</w:t>
      </w:r>
      <w:r>
        <w:rPr>
          <w:rFonts w:ascii="Sylfaen" w:hAnsi="Sylfaen"/>
          <w:sz w:val="26"/>
          <w:szCs w:val="26"/>
          <w:lang w:val="ka-GE"/>
        </w:rPr>
        <w:t xml:space="preserve">/თანამდებობის </w:t>
      </w:r>
      <w:bookmarkStart w:id="1" w:name="_GoBack"/>
      <w:bookmarkEnd w:id="1"/>
      <w:r>
        <w:rPr>
          <w:rFonts w:ascii="Sylfaen" w:hAnsi="Sylfaen"/>
          <w:sz w:val="26"/>
          <w:szCs w:val="26"/>
          <w:lang w:val="ka-GE"/>
        </w:rPr>
        <w:t xml:space="preserve">პირი, </w:t>
      </w:r>
      <w:r>
        <w:rPr>
          <w:rFonts w:ascii="Sylfaen" w:hAnsi="Sylfaen" w:cs="Sylfaen"/>
          <w:sz w:val="26"/>
          <w:szCs w:val="26"/>
          <w:lang w:val="ka-GE"/>
        </w:rPr>
        <w:t>რომელშიც/რომელთანაც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გამოცხადებულია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კონკურსი</w:t>
      </w:r>
      <w:r>
        <w:rPr>
          <w:rFonts w:ascii="Sylfaen" w:hAnsi="Sylfaen"/>
          <w:sz w:val="26"/>
          <w:szCs w:val="26"/>
          <w:lang w:val="ka-GE"/>
        </w:rPr>
        <w:t xml:space="preserve">, ასევე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წევრები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შემადგენლობას </w:t>
      </w:r>
      <w:r>
        <w:rPr>
          <w:rFonts w:ascii="Sylfaen" w:hAnsi="Sylfaen" w:cs="Sylfaen"/>
          <w:sz w:val="26"/>
          <w:szCs w:val="26"/>
          <w:lang w:val="ka-GE"/>
        </w:rPr>
        <w:t>ბრძანებით განსაზღვრავს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 xml:space="preserve">თავმჯდომარე. კომისიის თავმჯდომარის იმავე </w:t>
      </w:r>
      <w:r>
        <w:rPr>
          <w:rFonts w:ascii="Sylfaen" w:hAnsi="Sylfaen"/>
          <w:sz w:val="26"/>
          <w:szCs w:val="26"/>
          <w:lang w:val="ka-GE"/>
        </w:rPr>
        <w:t xml:space="preserve">ბრძანებით კომისიის წევრთა შორის განისაზღვრება კომისიის თავმჯდომარის მოადგილე, რომელიც კომისიის თავმჯდომარის არყოფნისას ასრულებს მის მოვალეობას, აგრეთვე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მდივანი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1BFDC8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3.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მდივანი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უზრუნველყოფს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კონკურსთან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დაკავშირებული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საორგანიზაციო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საკითხების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მოგვარებას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საჭირო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დოკუმენტაციისა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შესაბამისი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მასალების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მომზადებას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487D4E1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lastRenderedPageBreak/>
        <w:t xml:space="preserve">4.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უფლებამოსილია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სხდომას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ესწრება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წევრთა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უმრავლესობა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0A2990A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5.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იღებს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სხდომაზე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დამსწრე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წევრების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ხმათა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უმრავლესობით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ხმების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თანაბრად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გაყოფის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გადამწყვეტია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თავმჯდომარის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ხმა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779F881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6.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სხდომა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ფორმდება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ოქმით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ოქმს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აწერს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თავმჯდომარე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სხდომაზე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დამსწრე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ყველა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წევრი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3E3505B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8.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კონკურსის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ეტაპები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ჩატარების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ფორმა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და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პირობები</w:t>
      </w:r>
    </w:p>
    <w:p w14:paraId="1329273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ეტაპებია</w:t>
      </w:r>
      <w:r>
        <w:rPr>
          <w:rFonts w:ascii="Sylfaen" w:hAnsi="Sylfaen"/>
          <w:sz w:val="26"/>
          <w:szCs w:val="26"/>
          <w:lang w:val="ka-GE"/>
        </w:rPr>
        <w:t xml:space="preserve">: </w:t>
      </w:r>
    </w:p>
    <w:p w14:paraId="2CD1DB0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კონკურსში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მონაწილეობისათვის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განაცხადის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ძირითად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ფორმალურ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მოთხოვნებთან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შესაბამისობის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09CD171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ბ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შეფასება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გასაუბრების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გზით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1BFB2B3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გ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შედეგების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შეტყობინება.</w:t>
      </w:r>
    </w:p>
    <w:p w14:paraId="0DB4B0E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ჩატარების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გრაფიკს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განსაზღვრავს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67F22C1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3.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პირველ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ეტაპზე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დგინდება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კონკურსში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მონაწილეობისათვის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განაცხადის (დოკუმენტაციასთან ერთად)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ძირითად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ფორმალურ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მოთხოვნებთან შესაბამისობა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0920FF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4. </w:t>
      </w:r>
      <w:r>
        <w:rPr>
          <w:rFonts w:ascii="Sylfaen" w:hAnsi="Sylfaen" w:cs="Sylfaen"/>
          <w:sz w:val="26"/>
          <w:szCs w:val="26"/>
          <w:lang w:val="ka-GE"/>
        </w:rPr>
        <w:t xml:space="preserve">კომისია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გასაუბრების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შედეგად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იღებს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ერთ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შემდეგ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გადაწყვეტილებას</w:t>
      </w:r>
      <w:r>
        <w:rPr>
          <w:rFonts w:ascii="Sylfaen" w:hAnsi="Sylfaen"/>
          <w:sz w:val="26"/>
          <w:szCs w:val="26"/>
          <w:lang w:val="ka-GE"/>
        </w:rPr>
        <w:t xml:space="preserve">: </w:t>
      </w:r>
    </w:p>
    <w:p w14:paraId="0E7C98D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; </w:t>
      </w:r>
    </w:p>
    <w:p w14:paraId="5CFFEC22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ბ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მიღებაზე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უარის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თქმის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6112BC8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გ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კონკურსის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ჩაშლილად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გამოცხადების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6D666C6" w14:textId="0E2B6804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5. </w:t>
      </w:r>
      <w:r>
        <w:rPr>
          <w:rFonts w:ascii="Sylfaen" w:hAnsi="Sylfaen" w:cs="Sylfaen"/>
          <w:sz w:val="26"/>
          <w:szCs w:val="26"/>
          <w:lang w:val="ka-GE"/>
        </w:rPr>
        <w:t>ადამიანური რესურსების მართვის სამსახური,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მუხლის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მე</w:t>
      </w:r>
      <w:r>
        <w:rPr>
          <w:rFonts w:ascii="Sylfaen" w:hAnsi="Sylfaen"/>
          <w:sz w:val="26"/>
          <w:szCs w:val="26"/>
          <w:lang w:val="ka-GE"/>
        </w:rPr>
        <w:t xml:space="preserve">-4 </w:t>
      </w:r>
      <w:r>
        <w:rPr>
          <w:rFonts w:ascii="Sylfaen" w:hAnsi="Sylfaen" w:cs="Sylfaen"/>
          <w:sz w:val="26"/>
          <w:szCs w:val="26"/>
          <w:lang w:val="ka-GE"/>
        </w:rPr>
        <w:t>პუნქტით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გათვალისწინებული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რომელიმე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შემთხვევაში,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აცნობებს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 არაუგვიანეს 7 დღის ვადაში.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</w:p>
    <w:p w14:paraId="0A317F7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lastRenderedPageBreak/>
        <w:t xml:space="preserve">6. </w:t>
      </w:r>
      <w:proofErr w:type="spellStart"/>
      <w:r>
        <w:rPr>
          <w:rFonts w:ascii="Sylfaen" w:hAnsi="Sylfaen" w:cs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კანდიდატმა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წარადგინოს</w:t>
      </w:r>
      <w:r>
        <w:rPr>
          <w:rFonts w:ascii="Sylfaen" w:hAnsi="Sylfaen"/>
          <w:sz w:val="26"/>
          <w:szCs w:val="26"/>
          <w:lang w:val="ka-GE"/>
        </w:rPr>
        <w:t xml:space="preserve"> კანონმდებლობით გათვალისწინებული შესაბამისი დოკუმენტაცია. </w:t>
      </w:r>
    </w:p>
    <w:p w14:paraId="27F3C14A" w14:textId="4EFBF083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7. </w:t>
      </w:r>
      <w:r>
        <w:rPr>
          <w:rFonts w:ascii="Sylfaen" w:hAnsi="Sylfaen" w:cs="Sylfaen"/>
          <w:sz w:val="26"/>
          <w:szCs w:val="26"/>
          <w:lang w:val="ka-GE"/>
        </w:rPr>
        <w:t>კომისიის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 xml:space="preserve">საფუძველზე </w:t>
      </w:r>
      <w:proofErr w:type="spellStart"/>
      <w:r>
        <w:rPr>
          <w:rFonts w:ascii="Sylfaen" w:hAnsi="Sylfaen"/>
          <w:sz w:val="26"/>
          <w:szCs w:val="26"/>
          <w:lang w:val="ka-GE"/>
        </w:rPr>
        <w:t>სტაჟიორობის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კანდიდატი 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შესაბამის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ერთეულში/თანამდებობის პირთან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მიიღება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უფროსის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ბრძანებით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კანონმდებლობით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იდება 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ხელშეკრულება (შემდეგში</w:t>
      </w:r>
      <w:r w:rsidR="00455857">
        <w:rPr>
          <w:rFonts w:ascii="Sylfaen" w:hAnsi="Sylfaen" w:cs="Sylfaen"/>
          <w:sz w:val="26"/>
          <w:szCs w:val="26"/>
          <w:lang w:val="ka-GE"/>
        </w:rPr>
        <w:t xml:space="preserve"> − </w:t>
      </w:r>
      <w:r>
        <w:rPr>
          <w:rFonts w:ascii="Sylfaen" w:hAnsi="Sylfaen" w:cs="Sylfaen"/>
          <w:sz w:val="26"/>
          <w:szCs w:val="26"/>
          <w:lang w:val="ka-GE"/>
        </w:rPr>
        <w:t>ხელშეკრულება)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4D4AEB2E" w14:textId="2A60B4B2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8.</w:t>
      </w:r>
      <w:r>
        <w:rPr>
          <w:rFonts w:ascii="Sylfaen" w:hAnsi="Sylfaen" w:cs="Sylfaen"/>
          <w:sz w:val="26"/>
          <w:szCs w:val="26"/>
          <w:lang w:val="ka-GE"/>
        </w:rPr>
        <w:t xml:space="preserve"> 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შესაბამისი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რეორგანიზაციის</w:t>
      </w:r>
      <w:r>
        <w:rPr>
          <w:rFonts w:ascii="Sylfaen" w:hAnsi="Sylfaen"/>
          <w:sz w:val="26"/>
          <w:szCs w:val="26"/>
          <w:lang w:val="ka-GE"/>
        </w:rPr>
        <w:t>/</w:t>
      </w:r>
      <w:r>
        <w:rPr>
          <w:rFonts w:ascii="Sylfaen" w:hAnsi="Sylfaen" w:cs="Sylfaen"/>
          <w:sz w:val="26"/>
          <w:szCs w:val="26"/>
          <w:lang w:val="ka-GE"/>
        </w:rPr>
        <w:t>ლიკვიდაციის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შემთხვევაში,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შესაძლებელია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სტაჟიორმა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გავლა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განაგრძოს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აქვს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უარი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განაცხადოს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გაგრძელებაზე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4E2D1F7F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</w:p>
    <w:p w14:paraId="341E3888" w14:textId="4D95C402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თავი III.</w:t>
      </w:r>
      <w:r w:rsidR="002C4811">
        <w:rPr>
          <w:rFonts w:ascii="Sylfaen" w:hAnsi="Sylfaen" w:cs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სტაჟირების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ვადა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და სამუშაო განრიგი</w:t>
      </w:r>
    </w:p>
    <w:p w14:paraId="066B9AB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 xml:space="preserve"> </w:t>
      </w:r>
    </w:p>
    <w:p w14:paraId="691C1CA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 </w:t>
      </w:r>
      <w:r>
        <w:rPr>
          <w:rFonts w:ascii="Sylfaen" w:hAnsi="Sylfaen" w:cs="Sylfaen"/>
          <w:b/>
          <w:sz w:val="26"/>
          <w:szCs w:val="26"/>
          <w:lang w:val="ka-GE"/>
        </w:rPr>
        <w:t>მუხლი</w:t>
      </w:r>
      <w:r>
        <w:rPr>
          <w:rFonts w:ascii="Sylfaen" w:hAnsi="Sylfaen"/>
          <w:b/>
          <w:sz w:val="26"/>
          <w:szCs w:val="26"/>
          <w:lang w:val="ka-GE"/>
        </w:rPr>
        <w:t xml:space="preserve"> 9. </w:t>
      </w:r>
      <w:r>
        <w:rPr>
          <w:rFonts w:ascii="Sylfaen" w:hAnsi="Sylfaen" w:cs="Sylfaen"/>
          <w:b/>
          <w:sz w:val="26"/>
          <w:szCs w:val="26"/>
          <w:lang w:val="ka-GE"/>
        </w:rPr>
        <w:t>სტაჟირების ვადა</w:t>
      </w:r>
    </w:p>
    <w:p w14:paraId="7683096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პირის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განისაზღვრება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არანაკლებ</w:t>
      </w:r>
      <w:r>
        <w:rPr>
          <w:rFonts w:ascii="Sylfaen" w:hAnsi="Sylfaen"/>
          <w:sz w:val="26"/>
          <w:szCs w:val="26"/>
          <w:lang w:val="ka-GE"/>
        </w:rPr>
        <w:t xml:space="preserve"> 1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არაუმეტეს</w:t>
      </w:r>
      <w:r>
        <w:rPr>
          <w:rFonts w:ascii="Sylfaen" w:hAnsi="Sylfaen"/>
          <w:sz w:val="26"/>
          <w:szCs w:val="26"/>
          <w:lang w:val="ka-GE"/>
        </w:rPr>
        <w:t xml:space="preserve"> 12 </w:t>
      </w:r>
      <w:r>
        <w:rPr>
          <w:rFonts w:ascii="Sylfaen" w:hAnsi="Sylfaen" w:cs="Sylfaen"/>
          <w:sz w:val="26"/>
          <w:szCs w:val="26"/>
          <w:lang w:val="ka-GE"/>
        </w:rPr>
        <w:t>თვით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რაც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უშლის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შესაბამისი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ხელშეკრულების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შეწყვეტის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შემდეგ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გახდეს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საჯარო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დაწესებულების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1C0CA81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აქვს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გაიაროს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რამდენჯერმე, მათ შორის, ადმინისტრაციის სხვადასხვა სტრუქტურულ ერთეულში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თუმცა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საერთო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აღემატებოდეს</w:t>
      </w:r>
      <w:r>
        <w:rPr>
          <w:rFonts w:ascii="Sylfaen" w:hAnsi="Sylfaen"/>
          <w:sz w:val="26"/>
          <w:szCs w:val="26"/>
          <w:lang w:val="ka-GE"/>
        </w:rPr>
        <w:t xml:space="preserve"> 12 </w:t>
      </w:r>
      <w:r>
        <w:rPr>
          <w:rFonts w:ascii="Sylfaen" w:hAnsi="Sylfaen" w:cs="Sylfaen"/>
          <w:sz w:val="26"/>
          <w:szCs w:val="26"/>
          <w:lang w:val="ka-GE"/>
        </w:rPr>
        <w:t>თვეს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C99FF0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3.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ითვლება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საჯარო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სტაჟში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AD9ACF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მუხლი 10. სტაჟიორის სამუშაო განრიგი</w:t>
      </w:r>
    </w:p>
    <w:p w14:paraId="7BCDA8D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lastRenderedPageBreak/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სამუშაო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კვირის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ხანგრძლივობაა</w:t>
      </w:r>
      <w:r>
        <w:rPr>
          <w:rFonts w:ascii="Sylfaen" w:hAnsi="Sylfaen"/>
          <w:sz w:val="26"/>
          <w:szCs w:val="26"/>
          <w:lang w:val="ka-GE"/>
        </w:rPr>
        <w:t xml:space="preserve"> 5 </w:t>
      </w:r>
      <w:r>
        <w:rPr>
          <w:rFonts w:ascii="Sylfaen" w:hAnsi="Sylfaen" w:cs="Sylfaen"/>
          <w:sz w:val="26"/>
          <w:szCs w:val="26"/>
          <w:lang w:val="ka-GE"/>
        </w:rPr>
        <w:t>დღე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ორშაბათიდან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პარასკევის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ჩათვლით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სამუშაო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იწყება</w:t>
      </w:r>
      <w:r>
        <w:rPr>
          <w:rFonts w:ascii="Sylfaen" w:hAnsi="Sylfaen"/>
          <w:sz w:val="26"/>
          <w:szCs w:val="26"/>
          <w:lang w:val="ka-GE"/>
        </w:rPr>
        <w:t xml:space="preserve"> 10:00 </w:t>
      </w:r>
      <w:r>
        <w:rPr>
          <w:rFonts w:ascii="Sylfaen" w:hAnsi="Sylfaen" w:cs="Sylfaen"/>
          <w:sz w:val="26"/>
          <w:szCs w:val="26"/>
          <w:lang w:val="ka-GE"/>
        </w:rPr>
        <w:t>საათზე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სრულდება</w:t>
      </w:r>
      <w:r>
        <w:rPr>
          <w:rFonts w:ascii="Sylfaen" w:hAnsi="Sylfaen"/>
          <w:sz w:val="26"/>
          <w:szCs w:val="26"/>
          <w:lang w:val="ka-GE"/>
        </w:rPr>
        <w:t xml:space="preserve"> 19:00 </w:t>
      </w:r>
      <w:r>
        <w:rPr>
          <w:rFonts w:ascii="Sylfaen" w:hAnsi="Sylfaen" w:cs="Sylfaen"/>
          <w:sz w:val="26"/>
          <w:szCs w:val="26"/>
          <w:lang w:val="ka-GE"/>
        </w:rPr>
        <w:t>საათზე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შესვენების დროა</w:t>
      </w:r>
      <w:r>
        <w:rPr>
          <w:rFonts w:ascii="Sylfaen" w:hAnsi="Sylfaen"/>
          <w:sz w:val="26"/>
          <w:szCs w:val="26"/>
          <w:lang w:val="ka-GE"/>
        </w:rPr>
        <w:t xml:space="preserve"> 13:00 </w:t>
      </w:r>
      <w:r>
        <w:rPr>
          <w:rFonts w:ascii="Sylfaen" w:hAnsi="Sylfaen" w:cs="Sylfaen"/>
          <w:sz w:val="26"/>
          <w:szCs w:val="26"/>
          <w:lang w:val="ka-GE"/>
        </w:rPr>
        <w:t>საათიდან</w:t>
      </w:r>
      <w:r>
        <w:rPr>
          <w:rFonts w:ascii="Sylfaen" w:hAnsi="Sylfaen"/>
          <w:sz w:val="26"/>
          <w:szCs w:val="26"/>
          <w:lang w:val="ka-GE"/>
        </w:rPr>
        <w:t xml:space="preserve"> 14:00 </w:t>
      </w:r>
      <w:r>
        <w:rPr>
          <w:rFonts w:ascii="Sylfaen" w:hAnsi="Sylfaen" w:cs="Sylfaen"/>
          <w:sz w:val="26"/>
          <w:szCs w:val="26"/>
          <w:lang w:val="ka-GE"/>
        </w:rPr>
        <w:t>საათამდე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1BD33EE3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იმ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სტაჟიორისათვის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რომელიც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უმაღლესი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განათლების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განათლების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ერთ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საფეხურზე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სწავლობს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დადგინდეს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სასწავლო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გრაფიკთან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ადაპტირებული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სამუშაო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განრიგი</w:t>
      </w:r>
      <w:r>
        <w:rPr>
          <w:rFonts w:ascii="Sylfaen" w:hAnsi="Sylfaen"/>
          <w:sz w:val="26"/>
          <w:szCs w:val="26"/>
          <w:lang w:val="ka-GE"/>
        </w:rPr>
        <w:t xml:space="preserve">. </w:t>
      </w:r>
    </w:p>
    <w:p w14:paraId="12204AD5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7BE381F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თავი IV. სტაჟიორთა შეფასება</w:t>
      </w:r>
    </w:p>
    <w:p w14:paraId="61FE414A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721B9C41" w14:textId="1C288F38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მუხლი 11.</w:t>
      </w:r>
      <w:r w:rsidR="002C4811"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/>
          <w:b/>
          <w:bCs/>
          <w:sz w:val="26"/>
          <w:szCs w:val="26"/>
          <w:lang w:val="ka-GE"/>
        </w:rPr>
        <w:t>სტაჟიორთა შეფასების პროცედურა</w:t>
      </w:r>
    </w:p>
    <w:p w14:paraId="28466AC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შეფასების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კრიტერიუმები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შეფასების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პერიოდულობა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შეფასების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ფორმა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 xml:space="preserve">განისაზღვრება ამ წესის N1 (საქართველოს პრეზიდენტის ადმინისტრაციაში სტაჟიორთა შეფასების კრიტერიუმები და შეფასების პერიოდულობა) და N2 (სტაჟიორთა შეფასების ფორმა) დანართების შესაბამისად. </w:t>
      </w:r>
    </w:p>
    <w:p w14:paraId="307BA6E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რეკომენდაციის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საფუძველზე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თანხმობით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უფროსის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იქნეს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იმავე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სტრუქტურულ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ერთეულში/თანამდებობის პირთან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გაგრძელების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თაობაზე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12BF4F8E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505BA75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თავი V. სტაჟიორისა და ადმინისტრაციის</w:t>
      </w:r>
    </w:p>
    <w:p w14:paraId="672EB91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უფლება-მოვალეობები</w:t>
      </w:r>
    </w:p>
    <w:p w14:paraId="0680CD48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164FEFA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 xml:space="preserve">მუხლი 12. სტაჟიორის უფლება-მოვალეობები </w:t>
      </w:r>
    </w:p>
    <w:p w14:paraId="13AA228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სტაჟირების გავლის პერიოდში სტაჟიორს უფლება აქვს უშუალო ხელმძღვანელთან შეთანხმებით: </w:t>
      </w:r>
    </w:p>
    <w:p w14:paraId="00FC543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lastRenderedPageBreak/>
        <w:t xml:space="preserve">ა) გაეცნოს ადმინისტრაციისა და მისი შესაბამისი სტრუქტურული ერთეულის საქმიანობის სპეციფიკას, კომპეტენციის ფარგლებში მონაწილეობა მიიღოს სათანადო საკითხებზე გადაწყვეტილებების მომზადებაში; </w:t>
      </w:r>
    </w:p>
    <w:p w14:paraId="6B3879E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ბ) საქართველოს კანონმდებლობით დადგენილი წესით გაეცნოს სამსახურებრივ დოკუმენტაციას, ისარგებლოს სათანადო ინფორმაციით, ელექტრონული და სხვა საშუალებებით;</w:t>
      </w:r>
    </w:p>
    <w:p w14:paraId="70A999A3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გ) განახორციელოს საქართველოს კანონმდებლობით გათვალისწინებული სხვა უფლებამოსილებები.</w:t>
      </w:r>
    </w:p>
    <w:p w14:paraId="3577FE3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სტაჟიორი ვალდებულია: </w:t>
      </w:r>
    </w:p>
    <w:p w14:paraId="57609BDC" w14:textId="5414F028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ა) განსაზღვრულ ვადაში შეასრულოს უშუალო ხელმძღვანელის მიერ მიცემული დავალება, რომელიც გამომდინარეობს ადმინისტრაციის დებულებით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/>
          <w:sz w:val="26"/>
          <w:szCs w:val="26"/>
          <w:lang w:val="ka-GE"/>
        </w:rPr>
        <w:t>გათვალისწინებული საქმიანობის სპეციფიკიდან;</w:t>
      </w:r>
    </w:p>
    <w:p w14:paraId="304827E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ბ) იხელმძღვანელოს ადმინისტრაციისა და შესაბამისი სტრუქტურული ერთეულის დებულებით; </w:t>
      </w:r>
    </w:p>
    <w:p w14:paraId="5B2EBE3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გ) მონაწილეობა მიიღოს ადმინისტრაციის შესაბამისი სტრუქტურული ერთეულის მუშაობაში სტაჟირების სპეციფიკის გათვალისწინებით; </w:t>
      </w:r>
    </w:p>
    <w:p w14:paraId="2B44889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დ) შეასრულოს ამ წესით დადგენილი მოთხოვნები, დაიცვას ადმინისტრაციის შინაგანაწესი, ადმინისტრაციის შესაბამისი სტრუქტურული ერთეულის საქმიანობის მარეგულირებელი კანონმდებლობა და სხვა აქტები, რომლებიც, მათი შინაარსისა და სტაჟირების თავისებურებათა გათვალისწინებით, სტაჟიორზე სრულად ან ნაწილობრივ ვრცელდება.</w:t>
      </w:r>
    </w:p>
    <w:p w14:paraId="7F38FAA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3.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ეცნობოს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საქმიანობასთან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დაკავშირებული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წარმოების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დაწყებისა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მიმართ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მიღებული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ნებისმიერი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გარდა</w:t>
      </w:r>
      <w:r>
        <w:rPr>
          <w:rFonts w:ascii="Sylfaen" w:hAnsi="Sylfaen"/>
          <w:sz w:val="26"/>
          <w:szCs w:val="26"/>
          <w:lang w:val="ka-GE"/>
        </w:rPr>
        <w:t xml:space="preserve"> „</w:t>
      </w:r>
      <w:r>
        <w:rPr>
          <w:rFonts w:ascii="Sylfaen" w:hAnsi="Sylfaen" w:cs="Sylfaen"/>
          <w:sz w:val="26"/>
          <w:szCs w:val="26"/>
          <w:lang w:val="ka-GE"/>
        </w:rPr>
        <w:t>საჯარო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“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კანონით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გათვალისწინებული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შემთხვევისა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47F56EF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4.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შრომის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ანაზღაურება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უფლებები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მოვალეობები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განისაზღვრება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კანონმდებლობით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დადებული ხელშეკრულებით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DAE51C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lastRenderedPageBreak/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13. ადმინისტრაციის უფლება-მოვალეობები</w:t>
      </w:r>
    </w:p>
    <w:p w14:paraId="1384B9B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უქმნის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სათანადო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პირობებს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უნარ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ჩვევებისა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პრაქტიკული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გამოცდილების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შესაძენად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65D509E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უწყობს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პროფესიული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ცოდნისა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გამოცდილების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შეძენასა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პრაქტიკული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უნარ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ჩვევების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გამომუშავებაში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აძლევს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დავალებებს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აფასებს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შესრულებულ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დავალებებს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უზრუნველყოფს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შესაბამის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უკუკავშირს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38E8CE43" w14:textId="77777777" w:rsidR="00D15D5D" w:rsidRDefault="00BF2E28">
      <w:pPr>
        <w:spacing w:line="360" w:lineRule="auto"/>
        <w:ind w:right="157"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3</w:t>
      </w:r>
      <w:r>
        <w:rPr>
          <w:rFonts w:ascii="Sylfaen" w:hAnsi="Sylfaen"/>
          <w:sz w:val="26"/>
          <w:szCs w:val="26"/>
          <w:lang w:val="ka-GE"/>
        </w:rPr>
        <w:t>.</w:t>
      </w:r>
      <w:r>
        <w:rPr>
          <w:rFonts w:ascii="Sylfaen" w:hAnsi="Sylfaen" w:cs="Sylfaen"/>
          <w:sz w:val="26"/>
          <w:szCs w:val="26"/>
          <w:lang w:val="ka-GE"/>
        </w:rPr>
        <w:t xml:space="preserve"> 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უზრუნველყოფს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მიცემული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დავალებების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შესასრულებლად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აუცილებელი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შესაბამისი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თემატიკის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სასწავლო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მასალით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63DABCB" w14:textId="77777777" w:rsidR="00D15D5D" w:rsidRDefault="00BF2E28">
      <w:pPr>
        <w:spacing w:line="360" w:lineRule="auto"/>
        <w:ind w:right="157"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4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 საჭიროების 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ადამიანური რესურსების მართვის სამსახურს აწვდის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ინფორმაციას</w:t>
      </w:r>
      <w:r>
        <w:rPr>
          <w:rFonts w:ascii="Sylfaen" w:hAnsi="Sylfaen"/>
          <w:sz w:val="26"/>
          <w:szCs w:val="26"/>
          <w:lang w:val="ka-GE"/>
        </w:rPr>
        <w:t xml:space="preserve"> სტაჟიორის საქმიანობასთან დაკავშირებით </w:t>
      </w:r>
      <w:r>
        <w:rPr>
          <w:rFonts w:ascii="Sylfaen" w:hAnsi="Sylfaen" w:cs="Sylfaen"/>
          <w:sz w:val="26"/>
          <w:szCs w:val="26"/>
          <w:lang w:val="ka-GE"/>
        </w:rPr>
        <w:t>გამოვლენილი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ხარვეზების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16F4613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5.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ვალდებულია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მისცეს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მიმართულება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განუსაზღვროს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შესასრულებელი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სამუშაოს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კონკრეტული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მიაწოდოს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აღნიშნულთან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დაკავშირებით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დროული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სწორი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ინფორმაცია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384245F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6.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ხელმძღვანელმა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დაუშვას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ჩაბმა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ისეთ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სამუშაო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პროცესში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რომელმაც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საფრთხე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შეუქმნას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სიცოცხლეს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>/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ჯანმრთელობას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6183A79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7. </w:t>
      </w:r>
      <w:r>
        <w:rPr>
          <w:rFonts w:ascii="Sylfaen" w:hAnsi="Sylfaen" w:cs="Sylfaen"/>
          <w:sz w:val="26"/>
          <w:szCs w:val="26"/>
          <w:lang w:val="ka-GE"/>
        </w:rPr>
        <w:t>დაკისრებული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ვალდებულებების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სისტემატურად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შეუსრულებლობის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შემთხვევაში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ვალდებულია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დასვას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საკითხი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შეწყვეტის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თაობაზე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12C04969" w14:textId="77777777" w:rsidR="00D15D5D" w:rsidRDefault="00BF2E28">
      <w:pPr>
        <w:spacing w:line="360" w:lineRule="auto"/>
        <w:ind w:right="157"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8.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უშუალო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ხელმძღვანელი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აფასებს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ამ წესის N1 და N2 დანართების შესაბამისად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75CCEB8D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9.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მიმდინარეობის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საერთო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კოორდინაციას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ახორციელებს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ადამიანური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რესურსების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მართვის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1757915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10.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დასრულების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შემდეგ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ეძლევა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ცნობა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გავლის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22B2F405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</w:p>
    <w:p w14:paraId="4648320B" w14:textId="77777777" w:rsidR="00D15D5D" w:rsidRDefault="00BF2E28">
      <w:pPr>
        <w:pStyle w:val="NormalWeb"/>
        <w:spacing w:before="0" w:beforeAutospacing="0" w:after="0" w:afterAutospacing="0" w:line="360" w:lineRule="auto"/>
        <w:ind w:firstLine="142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თავი VI. სტაჟიორის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მივლინება</w:t>
      </w:r>
    </w:p>
    <w:p w14:paraId="5AB49BBF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sz w:val="26"/>
          <w:szCs w:val="26"/>
          <w:lang w:val="ka-GE"/>
        </w:rPr>
      </w:pPr>
    </w:p>
    <w:p w14:paraId="5DC7E0B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14. სტაჟიორის მივლინება და მისი ანაზღაურების წესი </w:t>
      </w:r>
    </w:p>
    <w:p w14:paraId="5805207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უფროსის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გადაწყვეტილებით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შესაძლებელია სტაჟიორი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სამუშაოს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შესასრულებლად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გაგზავნილ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იქნეს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მივლინებით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57BAD6A9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აუნაზღაურდება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სამსახურებრივი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მივლინების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ხარჯები</w:t>
      </w:r>
      <w:r>
        <w:rPr>
          <w:rFonts w:ascii="Sylfaen" w:hAnsi="Sylfaen"/>
          <w:sz w:val="26"/>
          <w:szCs w:val="26"/>
          <w:lang w:val="ka-GE"/>
        </w:rPr>
        <w:t xml:space="preserve">. </w:t>
      </w:r>
      <w:r>
        <w:rPr>
          <w:rFonts w:ascii="Sylfaen" w:hAnsi="Sylfaen" w:cs="Sylfaen"/>
          <w:sz w:val="26"/>
          <w:szCs w:val="26"/>
          <w:lang w:val="ka-GE"/>
        </w:rPr>
        <w:t>სტაჟიორს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მივლინების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პერიოდში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უნარჩუნდება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შრომის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ანაზღაურება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35C9E70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3.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მივლინებით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გაგზავნის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მივლინების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ხარჯების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ანაზღაურებისა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კომპენსაციის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ოდენობა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პირობები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აგრეთვე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მასთან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დაკავშირებული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სოციალური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გარანტიები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განისაზღვრება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მთავრობის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დადგენილებით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1DB135B7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</w:p>
    <w:p w14:paraId="3266611B" w14:textId="4605DD4C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 w:cs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თავი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VII.</w:t>
      </w:r>
      <w:r w:rsidR="002C4811"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სტაჟირების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b/>
          <w:bCs/>
          <w:sz w:val="26"/>
          <w:szCs w:val="26"/>
          <w:lang w:val="ka-GE"/>
        </w:rPr>
        <w:t>შეწყვეტა</w:t>
      </w:r>
    </w:p>
    <w:p w14:paraId="1CA8286B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sz w:val="26"/>
          <w:szCs w:val="26"/>
          <w:lang w:val="ka-GE"/>
        </w:rPr>
      </w:pPr>
    </w:p>
    <w:p w14:paraId="7A23620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მუხლი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 15. სტაჟირების შეწყვეტის საფუძვლები </w:t>
      </w:r>
    </w:p>
    <w:p w14:paraId="3A7428CB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1.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შეწყვეტის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საფუძველი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შეიძლება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გახდეს</w:t>
      </w:r>
      <w:r>
        <w:rPr>
          <w:rFonts w:ascii="Sylfaen" w:hAnsi="Sylfaen"/>
          <w:sz w:val="26"/>
          <w:szCs w:val="26"/>
          <w:lang w:val="ka-GE"/>
        </w:rPr>
        <w:t>:</w:t>
      </w:r>
    </w:p>
    <w:p w14:paraId="154DB89C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ა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პირადი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განცხადება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61AFE960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ბ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ხელშეკრულების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მოქმედების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გასვლა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3498E443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გ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რეორგანიზაცია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 ადმინისტრაციის შესაბამისი სტრუქტურული ერთეულის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ლიკვიდაცია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6879B6C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დ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მოქალაქეობის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შეწყვეტა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2064F0D8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ე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საქართველოს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სამოქალაქო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კოდექსით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დადგენილი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წესით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proofErr w:type="spellStart"/>
      <w:r>
        <w:rPr>
          <w:rFonts w:ascii="Sylfaen" w:hAnsi="Sylfaen" w:cs="Sylfaen"/>
          <w:sz w:val="26"/>
          <w:szCs w:val="26"/>
          <w:lang w:val="ka-GE"/>
        </w:rPr>
        <w:t>შეზღუდულქმედუნარიანად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აღიარება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5B78431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ვ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სასამართლოს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უგზო</w:t>
      </w:r>
      <w:r>
        <w:rPr>
          <w:rFonts w:ascii="Sylfaen" w:hAnsi="Sylfaen"/>
          <w:sz w:val="26"/>
          <w:szCs w:val="26"/>
          <w:lang w:val="ka-GE"/>
        </w:rPr>
        <w:t>-</w:t>
      </w:r>
      <w:r>
        <w:rPr>
          <w:rFonts w:ascii="Sylfaen" w:hAnsi="Sylfaen" w:cs="Sylfaen"/>
          <w:sz w:val="26"/>
          <w:szCs w:val="26"/>
          <w:lang w:val="ka-GE"/>
        </w:rPr>
        <w:t>უკვლოდ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დაკარგულად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აღიარება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გარდაცვლილად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გამოცხადება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მხარდაჭერის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მიმღებად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ცნობა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სასამართლოს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რამ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განსაზღვრული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2FB1D0A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lastRenderedPageBreak/>
        <w:t>ზ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მიმართ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სასამართლოს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საბოლოო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გამამტყუნებელი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განაჩენის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კანონიერ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ძალაში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შესვლა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539E323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თ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მძიმე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დისციპლინური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გადაცდომის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ჩადენა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თუ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დისციპლინური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პასუხისმგებლობის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ზომად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სამსახურიდან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გათავისუფლება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განისაზღვრა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76FA485D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ი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სახელმწიფო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ან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საჯარო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სამსახურში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სხვა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თანამდებობაზე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დანიშვნა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7AB721CD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კ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ნარკოტიკული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საშუალების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მოხმარების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დადასტურება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გარდა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სტაჟიორის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მიერ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მისი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სამკურნალო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მიზნით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მოხმარების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შემთხვევისა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აგრეთვე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პერიოდული</w:t>
      </w:r>
      <w:r>
        <w:rPr>
          <w:rFonts w:ascii="Sylfaen" w:hAnsi="Sylfaen"/>
          <w:sz w:val="26"/>
          <w:szCs w:val="26"/>
          <w:lang w:val="ka-GE"/>
        </w:rPr>
        <w:t xml:space="preserve">, </w:t>
      </w:r>
      <w:r>
        <w:rPr>
          <w:rFonts w:ascii="Sylfaen" w:hAnsi="Sylfaen" w:cs="Sylfaen"/>
          <w:sz w:val="26"/>
          <w:szCs w:val="26"/>
          <w:lang w:val="ka-GE"/>
        </w:rPr>
        <w:t>შემთხვევითი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შერჩევის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პრინციპით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შემოწმებისათვის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თავის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არიდება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5E98A5C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ლ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გარდაცვალება</w:t>
      </w:r>
      <w:r>
        <w:rPr>
          <w:rFonts w:ascii="Sylfaen" w:hAnsi="Sylfaen"/>
          <w:sz w:val="26"/>
          <w:szCs w:val="26"/>
          <w:lang w:val="ka-GE"/>
        </w:rPr>
        <w:t>;</w:t>
      </w:r>
    </w:p>
    <w:p w14:paraId="211D1B04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მ</w:t>
      </w:r>
      <w:r>
        <w:rPr>
          <w:rFonts w:ascii="Sylfaen" w:hAnsi="Sylfaen"/>
          <w:sz w:val="26"/>
          <w:szCs w:val="26"/>
          <w:lang w:val="ka-GE"/>
        </w:rPr>
        <w:t xml:space="preserve">) </w:t>
      </w:r>
      <w:r>
        <w:rPr>
          <w:rFonts w:ascii="Sylfaen" w:hAnsi="Sylfaen" w:cs="Sylfaen"/>
          <w:sz w:val="26"/>
          <w:szCs w:val="26"/>
          <w:lang w:val="ka-GE"/>
        </w:rPr>
        <w:t>ხელშეკრულების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მხარეთა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წერილობითი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შეთანხმება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74A219C1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2. </w:t>
      </w:r>
      <w:r>
        <w:rPr>
          <w:rFonts w:ascii="Sylfaen" w:hAnsi="Sylfaen" w:cs="Sylfaen"/>
          <w:sz w:val="26"/>
          <w:szCs w:val="26"/>
          <w:lang w:val="ka-GE"/>
        </w:rPr>
        <w:t>სტაჟირების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ვადაზე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ადრე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შეწყვეტის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შესახებ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გადაწყვეტილებას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იღებს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ადმინისტრაციის</w:t>
      </w:r>
      <w:r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 w:cs="Sylfaen"/>
          <w:sz w:val="26"/>
          <w:szCs w:val="26"/>
          <w:lang w:val="ka-GE"/>
        </w:rPr>
        <w:t>უფროსი</w:t>
      </w:r>
      <w:r>
        <w:rPr>
          <w:rFonts w:ascii="Sylfaen" w:hAnsi="Sylfaen"/>
          <w:sz w:val="26"/>
          <w:szCs w:val="26"/>
          <w:lang w:val="ka-GE"/>
        </w:rPr>
        <w:t>.</w:t>
      </w:r>
    </w:p>
    <w:p w14:paraId="09C2EEE3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165331FD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10B1813E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04B7E232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1D6D5442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06463562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4E7A9611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4FDBDD1F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40BECB06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727F7A12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1F7AFD07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4C49AC04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4158F151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0C2E7E6E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6EB4F8CE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2FB9F58A" w14:textId="55CD2CA3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lastRenderedPageBreak/>
        <w:t xml:space="preserve">დანართი </w:t>
      </w:r>
      <w:r w:rsidR="00455857">
        <w:rPr>
          <w:rFonts w:ascii="Sylfaen" w:hAnsi="Sylfaen"/>
          <w:b/>
          <w:bCs/>
          <w:sz w:val="26"/>
          <w:szCs w:val="26"/>
          <w:lang w:val="ru-RU"/>
        </w:rPr>
        <w:t>№</w:t>
      </w:r>
      <w:r>
        <w:rPr>
          <w:rFonts w:ascii="Sylfaen" w:hAnsi="Sylfaen"/>
          <w:b/>
          <w:bCs/>
          <w:sz w:val="26"/>
          <w:szCs w:val="26"/>
          <w:lang w:val="ka-GE"/>
        </w:rPr>
        <w:t xml:space="preserve">1 </w:t>
      </w:r>
    </w:p>
    <w:p w14:paraId="0C0D8EF8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right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7F327FC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  <w:r>
        <w:rPr>
          <w:rFonts w:ascii="Sylfaen" w:hAnsi="Sylfaen"/>
          <w:b/>
          <w:bCs/>
          <w:sz w:val="26"/>
          <w:szCs w:val="26"/>
          <w:lang w:val="ka-GE"/>
        </w:rPr>
        <w:t>საქართველოს პრეზიდენტის ადმინისტრაციაში სტაჟიორთა შეფასების კრიტერიუმები და შეფასების პერიოდულობა</w:t>
      </w:r>
    </w:p>
    <w:p w14:paraId="4F5D04A1" w14:textId="77777777" w:rsidR="00D15D5D" w:rsidRDefault="00D15D5D">
      <w:pPr>
        <w:pStyle w:val="NormalWeb"/>
        <w:spacing w:before="0" w:beforeAutospacing="0" w:after="0" w:afterAutospacing="0" w:line="360" w:lineRule="auto"/>
        <w:ind w:firstLine="567"/>
        <w:jc w:val="center"/>
        <w:divId w:val="960186971"/>
        <w:rPr>
          <w:rFonts w:ascii="Sylfaen" w:hAnsi="Sylfaen"/>
          <w:b/>
          <w:bCs/>
          <w:sz w:val="26"/>
          <w:szCs w:val="26"/>
          <w:lang w:val="ka-GE"/>
        </w:rPr>
      </w:pPr>
    </w:p>
    <w:p w14:paraId="3E8780C3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1.</w:t>
      </w:r>
      <w:r>
        <w:rPr>
          <w:rFonts w:ascii="Sylfaen" w:hAnsi="Sylfaen"/>
          <w:sz w:val="26"/>
          <w:szCs w:val="26"/>
          <w:lang w:val="ka-GE"/>
        </w:rPr>
        <w:tab/>
        <w:t>ადმინისტრაციაში სტაჟიორთა შეფასება ხორციელდება კანონიერების, სამართლიანობის, ობიექტურობის, გამჭვირვალობის, მიუკერძოებლობის, ნდობის, საჯარო დაწესებულებისა და სტაჟიორის ინტერესთა თანაზომიერების პრინციპების დაცვით, სტაჟიორსა და ადმინისტრაციას შორის გაფორმებული ხელშეკრულების გათვალისწინებით.</w:t>
      </w:r>
    </w:p>
    <w:p w14:paraId="6F637E5F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2.</w:t>
      </w:r>
      <w:r>
        <w:rPr>
          <w:rFonts w:ascii="Sylfaen" w:hAnsi="Sylfaen"/>
          <w:sz w:val="26"/>
          <w:szCs w:val="26"/>
          <w:lang w:val="ka-GE"/>
        </w:rPr>
        <w:tab/>
        <w:t xml:space="preserve">სტაჟიორთა შეფასების პროცესის ადმინისტრირებას ახორციელებს ადმინისტრაციის ადამიანური რესურსების მართვის სამსახური. </w:t>
      </w:r>
    </w:p>
    <w:p w14:paraId="56F3F1EE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3.</w:t>
      </w:r>
      <w:r>
        <w:rPr>
          <w:rFonts w:ascii="Sylfaen" w:hAnsi="Sylfaen"/>
          <w:sz w:val="26"/>
          <w:szCs w:val="26"/>
          <w:lang w:val="ka-GE"/>
        </w:rPr>
        <w:tab/>
        <w:t xml:space="preserve">სტაჟირების ვადის დასრულებისას სტაჟიორის შეფასება სავალდებულოა. სტაჟიორის შეფასება შესაძლებელია სტაჟირების პერიოდში, სტაჟირების დაწყებიდან არანაკლებ სამი თვის გასვლის შემდეგ. </w:t>
      </w:r>
    </w:p>
    <w:p w14:paraId="67951532" w14:textId="5E0B7709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4.</w:t>
      </w:r>
      <w:r>
        <w:rPr>
          <w:rFonts w:ascii="Sylfaen" w:hAnsi="Sylfaen"/>
          <w:sz w:val="26"/>
          <w:szCs w:val="26"/>
          <w:lang w:val="ka-GE"/>
        </w:rPr>
        <w:tab/>
        <w:t>სტაჟიორს ამ წესის N2 დანართით განსაზღვრული ფორმით (შემდეგში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 xml:space="preserve">შეფასების ფორმა) აფასებს სტაჟიორის უშუალო ხელმძღვანელი და შეფასების ფორმას წარუდგენს ადმინისტრაციის ადამიანური რესურსების მართვის სამსახურს. </w:t>
      </w:r>
    </w:p>
    <w:p w14:paraId="5D5B01EB" w14:textId="3D25624E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5.</w:t>
      </w:r>
      <w:r>
        <w:rPr>
          <w:rFonts w:ascii="Sylfaen" w:hAnsi="Sylfaen"/>
          <w:sz w:val="26"/>
          <w:szCs w:val="26"/>
          <w:lang w:val="ka-GE"/>
        </w:rPr>
        <w:tab/>
        <w:t xml:space="preserve">სტაჟიორის შეფასების მიზნით, შეფასების ფორმაში </w:t>
      </w:r>
      <w:proofErr w:type="spellStart"/>
      <w:r>
        <w:rPr>
          <w:rFonts w:ascii="Sylfaen" w:hAnsi="Sylfaen"/>
          <w:sz w:val="26"/>
          <w:szCs w:val="26"/>
          <w:lang w:val="ka-GE"/>
        </w:rPr>
        <w:t>მიეთითება</w:t>
      </w:r>
      <w:proofErr w:type="spellEnd"/>
      <w:r>
        <w:rPr>
          <w:rFonts w:ascii="Sylfaen" w:hAnsi="Sylfaen"/>
          <w:sz w:val="26"/>
          <w:szCs w:val="26"/>
          <w:lang w:val="ka-GE"/>
        </w:rPr>
        <w:t xml:space="preserve"> ხელშეკრულებით გათვალისწინებული დავალებები (ფუნქციები) და მათ შესასრულებლად საჭირო კომპეტენციები.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</w:p>
    <w:p w14:paraId="07657DA6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6.</w:t>
      </w:r>
      <w:r>
        <w:rPr>
          <w:rFonts w:ascii="Sylfaen" w:hAnsi="Sylfaen"/>
          <w:sz w:val="26"/>
          <w:szCs w:val="26"/>
          <w:lang w:val="ka-GE"/>
        </w:rPr>
        <w:tab/>
        <w:t xml:space="preserve">სტაჟიორი შეფასების ფორმაში მითითებული კომპონენტების მიხედვით ფასდება 1-დან 3-მდე ქულით, აქედან: </w:t>
      </w:r>
    </w:p>
    <w:p w14:paraId="5B9204A6" w14:textId="21EED69D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ა) 3 ქულა არის საუკეთესო შეფასება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 xml:space="preserve">მოვალეობა ან/და მოსალოდნელზე მეტი სამუშაო საუკეთესოდ შესრულდა, სტაჟიორი მკვეთრად გამოირჩევა მიღწეული შედეგებით ან/და პროფესიული უნარ-ჩვევების ათვისებით; </w:t>
      </w:r>
    </w:p>
    <w:p w14:paraId="0BC928C1" w14:textId="7C29F715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lastRenderedPageBreak/>
        <w:t>ბ) 2 ქულა არის კარგი შეფასება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 xml:space="preserve">მოვალეობა ან/და სამუშაო კარგად შესრულდა, სტაჟიორი გამოირჩევა მიღწეული შედეგებით ან/და პროფესიული უნარ-ჩვევების ათვისებით; </w:t>
      </w:r>
    </w:p>
    <w:p w14:paraId="3F2D1C6D" w14:textId="18294DDE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გ) 1 ქულა არის არადამაკმაყოფილებელი შეფასება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>მოვალეობა არ შესრულდა, სტაჟიორი ვერ აღწევს შედეგებს ან/და არ გამოირჩევა პროფესიული უნარ-ჩვევების ათვისებით.</w:t>
      </w:r>
    </w:p>
    <w:p w14:paraId="40A850CC" w14:textId="4F591919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7.</w:t>
      </w:r>
      <w:r>
        <w:rPr>
          <w:rFonts w:ascii="Sylfaen" w:hAnsi="Sylfaen"/>
          <w:sz w:val="26"/>
          <w:szCs w:val="26"/>
          <w:lang w:val="ka-GE"/>
        </w:rPr>
        <w:tab/>
        <w:t>სტაჟიორის შეფასების საბოლოო ქულა მიიღება შეფასების ფორმით გათვალისწინებული კომპონენტების მიხედვით შეფასების ქულათა საშუალო არითმეტიკულის გამოთვლით. მიღებული ქულები დამრგვალდება (0.5-ზე ნაკლები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>ქვედა</w:t>
      </w:r>
      <w:r w:rsidR="002C4811">
        <w:rPr>
          <w:rFonts w:ascii="Sylfaen" w:hAnsi="Sylfaen"/>
          <w:sz w:val="26"/>
          <w:szCs w:val="26"/>
          <w:lang w:val="ka-GE"/>
        </w:rPr>
        <w:t xml:space="preserve"> </w:t>
      </w:r>
      <w:r>
        <w:rPr>
          <w:rFonts w:ascii="Sylfaen" w:hAnsi="Sylfaen"/>
          <w:sz w:val="26"/>
          <w:szCs w:val="26"/>
          <w:lang w:val="ka-GE"/>
        </w:rPr>
        <w:t>მთელ რიცხვამდე, ხოლო 0.5 და მასზე მეტი</w:t>
      </w:r>
      <w:r w:rsidR="00455857">
        <w:rPr>
          <w:rFonts w:ascii="Sylfaen" w:hAnsi="Sylfaen"/>
          <w:sz w:val="26"/>
          <w:szCs w:val="26"/>
          <w:lang w:val="ka-GE"/>
        </w:rPr>
        <w:t xml:space="preserve"> − </w:t>
      </w:r>
      <w:r>
        <w:rPr>
          <w:rFonts w:ascii="Sylfaen" w:hAnsi="Sylfaen"/>
          <w:sz w:val="26"/>
          <w:szCs w:val="26"/>
          <w:lang w:val="ka-GE"/>
        </w:rPr>
        <w:t xml:space="preserve">ზედა მთელ რიცხვამდე). </w:t>
      </w:r>
    </w:p>
    <w:p w14:paraId="14307BBA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 xml:space="preserve">8. სტაჟიორთა შეფასების ფორმას ხელს აწერენ სტაჟიორი და სტაჟიორის უშუალო ხელმძღვანელი. </w:t>
      </w:r>
    </w:p>
    <w:p w14:paraId="23074B57" w14:textId="77777777" w:rsidR="00D15D5D" w:rsidRDefault="00BF2E28">
      <w:pPr>
        <w:pStyle w:val="NormalWeb"/>
        <w:spacing w:before="0" w:beforeAutospacing="0" w:after="0" w:afterAutospacing="0" w:line="360" w:lineRule="auto"/>
        <w:ind w:firstLine="567"/>
        <w:jc w:val="both"/>
        <w:divId w:val="960186971"/>
        <w:rPr>
          <w:rFonts w:ascii="Sylfaen" w:hAnsi="Sylfaen"/>
          <w:sz w:val="26"/>
          <w:szCs w:val="26"/>
          <w:lang w:val="ka-GE"/>
        </w:rPr>
      </w:pPr>
      <w:r>
        <w:rPr>
          <w:rFonts w:ascii="Sylfaen" w:hAnsi="Sylfaen"/>
          <w:sz w:val="26"/>
          <w:szCs w:val="26"/>
          <w:lang w:val="ka-GE"/>
        </w:rPr>
        <w:t>9. შეფასების ფორმა ინახება ადამიანური რესურსების მართვის სამსახურში.</w:t>
      </w:r>
    </w:p>
    <w:p w14:paraId="69E207FE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1F598EBE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9C5BEFA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23C6040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21455284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7B7B4E91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4820EDB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C80BCE7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01DBBF7D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664DE285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54F7E66D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54FD9D6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2364B259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691ABE5F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42062BA3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lang w:val="x-none" w:eastAsia="x-none"/>
        </w:rPr>
      </w:pPr>
    </w:p>
    <w:p w14:paraId="01C4DFFD" w14:textId="7BA8975E" w:rsidR="00D15D5D" w:rsidRDefault="00BF2E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firstLine="720"/>
        <w:jc w:val="right"/>
        <w:divId w:val="960186971"/>
        <w:rPr>
          <w:rFonts w:ascii="Sylfaen" w:eastAsia="Times New Roman" w:hAnsi="Sylfaen" w:cs="Sylfaen"/>
          <w:b/>
          <w:bCs/>
          <w:sz w:val="26"/>
          <w:szCs w:val="26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6"/>
          <w:szCs w:val="26"/>
          <w:lang w:val="x-none" w:eastAsia="x-none"/>
        </w:rPr>
        <w:lastRenderedPageBreak/>
        <w:t>დანართი</w:t>
      </w:r>
      <w:proofErr w:type="spellEnd"/>
      <w:r>
        <w:rPr>
          <w:rFonts w:ascii="Sylfaen" w:eastAsia="Times New Roman" w:hAnsi="Sylfaen" w:cs="Sylfaen"/>
          <w:b/>
          <w:bCs/>
          <w:sz w:val="26"/>
          <w:szCs w:val="26"/>
          <w:lang w:val="x-none" w:eastAsia="x-none"/>
        </w:rPr>
        <w:t xml:space="preserve"> </w:t>
      </w:r>
      <w:r w:rsidR="00455857">
        <w:rPr>
          <w:rFonts w:ascii="Sylfaen" w:eastAsia="Times New Roman" w:hAnsi="Sylfaen" w:cs="Sylfaen"/>
          <w:b/>
          <w:bCs/>
          <w:sz w:val="26"/>
          <w:szCs w:val="26"/>
          <w:lang w:val="ru-RU" w:eastAsia="x-none"/>
        </w:rPr>
        <w:t>№</w:t>
      </w:r>
      <w:r>
        <w:rPr>
          <w:rFonts w:ascii="Sylfaen" w:eastAsia="Times New Roman" w:hAnsi="Sylfaen" w:cs="Sylfaen"/>
          <w:b/>
          <w:bCs/>
          <w:sz w:val="26"/>
          <w:szCs w:val="26"/>
          <w:lang w:val="x-none" w:eastAsia="x-none"/>
        </w:rPr>
        <w:t xml:space="preserve">2 </w:t>
      </w:r>
    </w:p>
    <w:p w14:paraId="78D1A33B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60"/>
          <w:tab w:val="left" w:pos="9360"/>
        </w:tabs>
        <w:autoSpaceDE w:val="0"/>
        <w:autoSpaceDN w:val="0"/>
        <w:adjustRightInd w:val="0"/>
        <w:jc w:val="center"/>
        <w:divId w:val="960186971"/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</w:pPr>
    </w:p>
    <w:p w14:paraId="1D7002BA" w14:textId="77777777" w:rsidR="00D15D5D" w:rsidRDefault="00BF2E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60"/>
          <w:tab w:val="left" w:pos="9360"/>
        </w:tabs>
        <w:autoSpaceDE w:val="0"/>
        <w:autoSpaceDN w:val="0"/>
        <w:adjustRightInd w:val="0"/>
        <w:jc w:val="center"/>
        <w:divId w:val="960186971"/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  <w:t>სტაჟიორთა</w:t>
      </w:r>
      <w:proofErr w:type="spellEnd"/>
      <w:r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  <w:t>შეფასების</w:t>
      </w:r>
      <w:proofErr w:type="spellEnd"/>
      <w:r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color w:val="000000"/>
          <w:sz w:val="26"/>
          <w:szCs w:val="26"/>
          <w:lang w:val="x-none" w:eastAsia="x-none"/>
        </w:rPr>
        <w:t>ფორმა</w:t>
      </w:r>
      <w:proofErr w:type="spellEnd"/>
    </w:p>
    <w:p w14:paraId="6D256086" w14:textId="77777777" w:rsidR="00D15D5D" w:rsidRDefault="00D15D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60"/>
          <w:tab w:val="left" w:pos="9360"/>
        </w:tabs>
        <w:autoSpaceDE w:val="0"/>
        <w:autoSpaceDN w:val="0"/>
        <w:adjustRightInd w:val="0"/>
        <w:jc w:val="center"/>
        <w:divId w:val="960186971"/>
        <w:rPr>
          <w:rFonts w:ascii="Sylfaen" w:eastAsia="Times New Roman" w:hAnsi="Sylfaen" w:cs="Sylfaen"/>
          <w:b/>
          <w:bCs/>
          <w:sz w:val="26"/>
          <w:szCs w:val="26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"/>
        <w:gridCol w:w="4475"/>
        <w:gridCol w:w="1353"/>
        <w:gridCol w:w="1960"/>
        <w:gridCol w:w="1561"/>
      </w:tblGrid>
      <w:tr w:rsidR="00D15D5D" w14:paraId="0684514D" w14:textId="77777777" w:rsidTr="002C4811">
        <w:trPr>
          <w:divId w:val="960186971"/>
          <w:trHeight w:val="377"/>
        </w:trPr>
        <w:tc>
          <w:tcPr>
            <w:tcW w:w="4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F568" w14:textId="250E076E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სტაჟიორის</w:t>
            </w:r>
            <w:proofErr w:type="spellEnd"/>
            <w:r w:rsidR="002C4811"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სახელი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,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გვარი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: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7305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 </w:t>
            </w:r>
          </w:p>
        </w:tc>
      </w:tr>
      <w:tr w:rsidR="00D15D5D" w14:paraId="48A22550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9938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სტრუქტურული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ერთეული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,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რომელშიც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გაიარა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სტაჟირება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ka-GE" w:eastAsia="x-none"/>
              </w:rPr>
              <w:t>/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ka-GE" w:eastAsia="x-none"/>
              </w:rPr>
              <w:t>თანამდებობის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ka-GE" w:eastAsia="x-none"/>
              </w:rPr>
              <w:t xml:space="preserve"> პირი, რომელთანაც გაიარა სტაჟირება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AD32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 </w:t>
            </w:r>
          </w:p>
        </w:tc>
      </w:tr>
      <w:tr w:rsidR="00D15D5D" w14:paraId="64F318FC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5937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უშუალო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ხელმძღვანელი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(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სახელი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,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გვარი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,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თანამდებობა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):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3CB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 </w:t>
            </w:r>
          </w:p>
        </w:tc>
      </w:tr>
      <w:tr w:rsidR="00D15D5D" w14:paraId="4C5A893F" w14:textId="77777777" w:rsidTr="002C4811">
        <w:trPr>
          <w:divId w:val="960186971"/>
          <w:trHeight w:val="212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79F3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შეფასების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პერიოდი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4987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 </w:t>
            </w:r>
          </w:p>
        </w:tc>
      </w:tr>
      <w:tr w:rsidR="00D15D5D" w14:paraId="07FB1A4B" w14:textId="77777777" w:rsidTr="002C4811">
        <w:trPr>
          <w:divId w:val="960186971"/>
          <w:trHeight w:val="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50217C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1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216598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სტაჟიორის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დავალებები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(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ფუნქციები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) 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434000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ქულა</w:t>
            </w:r>
            <w:proofErr w:type="spellEnd"/>
          </w:p>
        </w:tc>
      </w:tr>
      <w:tr w:rsidR="00D15D5D" w14:paraId="21DEF471" w14:textId="77777777" w:rsidTr="002C4811">
        <w:trPr>
          <w:divId w:val="960186971"/>
          <w:trHeight w:val="314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C5E00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1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F0D08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39605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67AFDAED" w14:textId="77777777" w:rsidTr="002C4811">
        <w:trPr>
          <w:divId w:val="960186971"/>
          <w:trHeight w:val="34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4567E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2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6BF2C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0B296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10766E4D" w14:textId="77777777" w:rsidTr="002C4811">
        <w:trPr>
          <w:divId w:val="960186971"/>
          <w:trHeight w:val="26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6EA1A8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3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C8D3D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32385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23DDEC68" w14:textId="77777777" w:rsidTr="002C4811">
        <w:trPr>
          <w:divId w:val="960186971"/>
          <w:trHeight w:val="29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2304E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4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3D9E1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A79C3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6DBD5B70" w14:textId="77777777" w:rsidTr="002C4811">
        <w:trPr>
          <w:divId w:val="960186971"/>
          <w:trHeight w:val="3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31EF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5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77A4A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B4831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491C7E3A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69B72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2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A3F02B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კომპეტენციები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416069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7AA59005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347FE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1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8DBBB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შედეგზე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ორიენტაცია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6DFD3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5E970FC3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2FF1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2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50BECA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წესებისა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და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პროცედურების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დაცვა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43662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3AB0205A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4949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3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53C26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ინფორმაციის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მოპოვება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,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შეგროვება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და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ანალიზი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148BD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05703ED0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5DE30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4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B99879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ეფექტიანი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კომუნიკაცია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B4D45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62A63575" w14:textId="77777777" w:rsidTr="002C4811">
        <w:trPr>
          <w:divId w:val="960186971"/>
          <w:trHeight w:val="393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67705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5</w:t>
            </w:r>
          </w:p>
        </w:tc>
        <w:tc>
          <w:tcPr>
            <w:tcW w:w="7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B0E344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დეტალებზე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ორიენტირების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color w:val="000000"/>
                <w:lang w:val="x-none" w:eastAsia="x-none"/>
              </w:rPr>
              <w:t>უნარი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B897B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291D3880" w14:textId="77777777" w:rsidTr="002C4811">
        <w:trPr>
          <w:divId w:val="960186971"/>
          <w:trHeight w:val="330"/>
        </w:trPr>
        <w:tc>
          <w:tcPr>
            <w:tcW w:w="62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DBA6C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  <w:tc>
          <w:tcPr>
            <w:tcW w:w="352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958"/>
              <w:gridCol w:w="1553"/>
            </w:tblGrid>
            <w:tr w:rsidR="00D15D5D" w14:paraId="49F6AAC5" w14:textId="77777777" w:rsidTr="002C4811">
              <w:trPr>
                <w:trHeight w:val="330"/>
              </w:trPr>
              <w:tc>
                <w:tcPr>
                  <w:tcW w:w="1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14:paraId="2FC590CF" w14:textId="77777777" w:rsidR="00D15D5D" w:rsidRDefault="00BF2E28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</w:pPr>
                  <w:proofErr w:type="spellStart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საშუალო</w:t>
                  </w:r>
                  <w:proofErr w:type="spellEnd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ქულა</w:t>
                  </w:r>
                  <w:proofErr w:type="spellEnd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: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14:paraId="49512B4B" w14:textId="77777777" w:rsidR="00D15D5D" w:rsidRDefault="00D15D5D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</w:pPr>
                </w:p>
              </w:tc>
            </w:tr>
            <w:tr w:rsidR="00D15D5D" w14:paraId="305EAB6A" w14:textId="77777777" w:rsidTr="002C4811">
              <w:trPr>
                <w:trHeight w:val="206"/>
              </w:trPr>
              <w:tc>
                <w:tcPr>
                  <w:tcW w:w="1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14:paraId="17022F32" w14:textId="77777777" w:rsidR="00D15D5D" w:rsidRDefault="00BF2E28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</w:pPr>
                  <w:proofErr w:type="spellStart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საბოლოო</w:t>
                  </w:r>
                  <w:proofErr w:type="spellEnd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ქულა</w:t>
                  </w:r>
                  <w:proofErr w:type="spellEnd"/>
                  <w:r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  <w:t>: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14:paraId="49D94CA8" w14:textId="77777777" w:rsidR="00D15D5D" w:rsidRDefault="00D15D5D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Sylfaen" w:eastAsia="Times New Roman" w:hAnsi="Sylfaen" w:cs="Sylfaen"/>
                      <w:b/>
                      <w:bCs/>
                      <w:color w:val="000000"/>
                      <w:lang w:val="x-none" w:eastAsia="x-none"/>
                    </w:rPr>
                  </w:pPr>
                </w:p>
              </w:tc>
            </w:tr>
          </w:tbl>
          <w:p w14:paraId="3AE2C7F1" w14:textId="77777777" w:rsidR="00D15D5D" w:rsidRDefault="00D15D5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5D5D" w14:paraId="34B04CCA" w14:textId="77777777" w:rsidTr="002C4811">
        <w:trPr>
          <w:divId w:val="960186971"/>
          <w:trHeight w:val="368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5912" w14:textId="794CE4E9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სტაჟიორის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უშუალო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ხელმძღვანელის</w:t>
            </w:r>
            <w:proofErr w:type="spellEnd"/>
            <w:r w:rsidR="002C4811"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კომენტარი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E7D2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 </w:t>
            </w:r>
          </w:p>
        </w:tc>
      </w:tr>
      <w:tr w:rsidR="00D15D5D" w14:paraId="2CE0AFA0" w14:textId="77777777" w:rsidTr="002C4811">
        <w:trPr>
          <w:divId w:val="960186971"/>
          <w:trHeight w:val="318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B1A1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სტაჟიორის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კომენტარი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5BEF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1A536801" w14:textId="77777777" w:rsidTr="002C4811">
        <w:trPr>
          <w:divId w:val="960186971"/>
          <w:trHeight w:val="85"/>
        </w:trPr>
        <w:tc>
          <w:tcPr>
            <w:tcW w:w="97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BE51C2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67C5A9EC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B0C1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სტაჟიორის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ხელმოწერა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E8D0B" w14:textId="77777777" w:rsidR="00D15D5D" w:rsidRDefault="00D15D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</w:p>
        </w:tc>
      </w:tr>
      <w:tr w:rsidR="00D15D5D" w14:paraId="2580AF6E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B527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თარიღი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: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5AA8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 </w:t>
            </w:r>
          </w:p>
        </w:tc>
      </w:tr>
      <w:tr w:rsidR="00D15D5D" w14:paraId="565C9668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6E4FA" w14:textId="374EEDC8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უშუალო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ხელმძღვანელის</w:t>
            </w:r>
            <w:proofErr w:type="spellEnd"/>
            <w:r w:rsidR="002C4811"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ხელმოწერა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38BD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 </w:t>
            </w:r>
          </w:p>
        </w:tc>
      </w:tr>
      <w:tr w:rsidR="00D15D5D" w14:paraId="173EB290" w14:textId="77777777" w:rsidTr="002C4811">
        <w:trPr>
          <w:divId w:val="960186971"/>
          <w:trHeight w:val="395"/>
        </w:trPr>
        <w:tc>
          <w:tcPr>
            <w:tcW w:w="48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F544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თარიღი</w:t>
            </w:r>
            <w:proofErr w:type="spellEnd"/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: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F13E" w14:textId="77777777" w:rsidR="00D15D5D" w:rsidRDefault="00BF2E2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lang w:val="x-none" w:eastAsia="x-none"/>
              </w:rPr>
              <w:t> </w:t>
            </w:r>
          </w:p>
        </w:tc>
      </w:tr>
    </w:tbl>
    <w:p w14:paraId="5B550C63" w14:textId="77777777" w:rsidR="00D15D5D" w:rsidRDefault="00D15D5D">
      <w:pPr>
        <w:jc w:val="right"/>
        <w:divId w:val="960186971"/>
        <w:rPr>
          <w:rFonts w:ascii="Sylfaen" w:eastAsia="Times New Roman" w:hAnsi="Sylfaen"/>
          <w:lang w:val="ka-GE"/>
        </w:rPr>
      </w:pPr>
    </w:p>
    <w:p w14:paraId="68C91624" w14:textId="77777777" w:rsidR="00D15D5D" w:rsidRDefault="00D15D5D">
      <w:pPr>
        <w:divId w:val="960186971"/>
        <w:rPr>
          <w:rFonts w:ascii="Sylfaen" w:eastAsia="Times New Roman" w:hAnsi="Sylfaen"/>
          <w:vanish/>
          <w:lang w:val="en-US"/>
        </w:rPr>
      </w:pPr>
      <w:bookmarkStart w:id="2" w:name="DOCUMENT:1;ENCLOSURE:1;FOOTER:1;"/>
      <w:bookmarkEnd w:id="2"/>
    </w:p>
    <w:p w14:paraId="05635DAA" w14:textId="77777777" w:rsidR="00D15D5D" w:rsidRDefault="00D15D5D">
      <w:pPr>
        <w:divId w:val="960186971"/>
        <w:rPr>
          <w:rFonts w:ascii="Sylfaen" w:eastAsia="Times New Roman" w:hAnsi="Sylfaen"/>
          <w:vanish/>
          <w:lang w:val="en-US"/>
        </w:rPr>
      </w:pPr>
      <w:bookmarkStart w:id="3" w:name="DOCUMENT:1;ENCLOSURE:1;POINT:1;"/>
      <w:bookmarkEnd w:id="3"/>
    </w:p>
    <w:sectPr w:rsidR="00D15D5D" w:rsidSect="00455857">
      <w:headerReference w:type="default" r:id="rId6"/>
      <w:pgSz w:w="11907" w:h="16840"/>
      <w:pgMar w:top="1134" w:right="1017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AF0" w14:textId="77777777" w:rsidR="00930C1B" w:rsidRDefault="00930C1B">
      <w:r>
        <w:separator/>
      </w:r>
    </w:p>
  </w:endnote>
  <w:endnote w:type="continuationSeparator" w:id="0">
    <w:p w14:paraId="32C9C247" w14:textId="77777777" w:rsidR="00930C1B" w:rsidRDefault="0093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228B0" w14:textId="77777777" w:rsidR="00930C1B" w:rsidRDefault="00930C1B">
      <w:r>
        <w:separator/>
      </w:r>
    </w:p>
  </w:footnote>
  <w:footnote w:type="continuationSeparator" w:id="0">
    <w:p w14:paraId="57EB9DAD" w14:textId="77777777" w:rsidR="00930C1B" w:rsidRDefault="0093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9669364"/>
      <w:docPartObj>
        <w:docPartGallery w:val="Page Numbers (Top of Page)"/>
        <w:docPartUnique/>
      </w:docPartObj>
    </w:sdtPr>
    <w:sdtEndPr/>
    <w:sdtContent>
      <w:p w14:paraId="134BA72E" w14:textId="7D54AC1D" w:rsidR="00D15D5D" w:rsidRDefault="00BF2E2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4811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585947E8" w14:textId="77777777" w:rsidR="00D15D5D" w:rsidRDefault="00D15D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265"/>
    <w:rsid w:val="000A387B"/>
    <w:rsid w:val="0020452C"/>
    <w:rsid w:val="002C4811"/>
    <w:rsid w:val="00455857"/>
    <w:rsid w:val="004D307F"/>
    <w:rsid w:val="00694231"/>
    <w:rsid w:val="00930C1B"/>
    <w:rsid w:val="00961265"/>
    <w:rsid w:val="00BF2E28"/>
    <w:rsid w:val="00D15D5D"/>
    <w:rsid w:val="00D339FB"/>
    <w:rsid w:val="00EA5D27"/>
    <w:rsid w:val="00FD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D17922"/>
  <w15:chartTrackingRefBased/>
  <w15:docId w15:val="{166CCE93-3529-4717-BC8F-5F44AD39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eastAsiaTheme="minorEastAsia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eastAsiaTheme="minorEastAsia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semiHidden/>
    <w:qFormat/>
    <w:pPr>
      <w:spacing w:after="10"/>
      <w:ind w:left="720" w:hanging="10"/>
      <w:contextualSpacing/>
      <w:jc w:val="both"/>
    </w:pPr>
    <w:rPr>
      <w:rFonts w:ascii="Sylfaen" w:eastAsia="Sylfaen" w:hAnsi="Sylfaen" w:cs="Sylfaen"/>
      <w:color w:val="000000"/>
      <w:szCs w:val="22"/>
      <w:lang w:val="ka-GE" w:eastAsia="ka-G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1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2736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18300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Ekaterine Alavidze</dc:creator>
  <cp:keywords/>
  <dc:description/>
  <cp:lastModifiedBy>Nino Kvaratskhelia</cp:lastModifiedBy>
  <cp:revision>7</cp:revision>
  <dcterms:created xsi:type="dcterms:W3CDTF">2025-12-31T12:27:00Z</dcterms:created>
  <dcterms:modified xsi:type="dcterms:W3CDTF">2025-12-31T12:29:00Z</dcterms:modified>
</cp:coreProperties>
</file>